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9A9" w:rsidRDefault="008229A9" w:rsidP="008229A9">
      <w:pPr>
        <w:spacing w:after="0" w:line="240" w:lineRule="auto"/>
        <w:ind w:right="282"/>
        <w:jc w:val="both"/>
        <w:rPr>
          <w:rFonts w:ascii="Copperplate Gothic Light" w:hAnsi="Copperplate Gothic Light"/>
          <w:sz w:val="14"/>
        </w:rPr>
      </w:pPr>
      <w:r>
        <w:rPr>
          <w:rFonts w:ascii="Copperplate Gothic Light" w:hAnsi="Copperplate Gothic Light"/>
          <w:sz w:val="14"/>
        </w:rPr>
        <w:t xml:space="preserve">LA IGLESIA EN NUESTRO MUNDO DE HOY   </w:t>
      </w:r>
    </w:p>
    <w:p w:rsidR="00C17912" w:rsidRDefault="008229A9" w:rsidP="008229A9">
      <w:pPr>
        <w:spacing w:after="0" w:line="240" w:lineRule="auto"/>
        <w:ind w:right="27"/>
        <w:rPr>
          <w:rFonts w:ascii="Verdana" w:eastAsia="Times New Roman" w:hAnsi="Verdana" w:cs="Times New Roman"/>
          <w:b/>
          <w:bCs/>
          <w:sz w:val="20"/>
          <w:szCs w:val="20"/>
          <w:lang w:eastAsia="es-PE"/>
        </w:rPr>
      </w:pPr>
      <w:r>
        <w:rPr>
          <w:rFonts w:ascii="Verdana" w:hAnsi="Verdana"/>
          <w:bCs/>
          <w:color w:val="000000" w:themeColor="text1"/>
          <w:sz w:val="6"/>
          <w:szCs w:val="20"/>
        </w:rPr>
        <w:t>_________________________________________________________________________________________________________________________________________________________________________________________</w:t>
      </w:r>
    </w:p>
    <w:p w:rsidR="00C17912" w:rsidRPr="00407E86" w:rsidRDefault="00C17912" w:rsidP="00C17912">
      <w:pPr>
        <w:spacing w:after="0" w:line="240" w:lineRule="auto"/>
        <w:ind w:right="600"/>
        <w:rPr>
          <w:rFonts w:ascii="Verdana" w:eastAsia="Times New Roman" w:hAnsi="Verdana" w:cs="Times New Roman"/>
          <w:b/>
          <w:bCs/>
          <w:sz w:val="4"/>
          <w:szCs w:val="20"/>
          <w:lang w:eastAsia="es-PE"/>
        </w:rPr>
      </w:pPr>
    </w:p>
    <w:p w:rsidR="004E337A" w:rsidRPr="005C452F" w:rsidRDefault="004E337A" w:rsidP="004E337A">
      <w:pPr>
        <w:pStyle w:val="Ttulo1"/>
        <w:spacing w:before="0" w:beforeAutospacing="0" w:after="0" w:afterAutospacing="0"/>
        <w:ind w:right="169"/>
        <w:jc w:val="both"/>
        <w:rPr>
          <w:rFonts w:ascii="Verdana" w:hAnsi="Verdana" w:cs="Tahoma"/>
          <w:b w:val="0"/>
          <w:color w:val="36383D"/>
          <w:sz w:val="6"/>
          <w:szCs w:val="21"/>
          <w:lang w:eastAsia="es-PE"/>
        </w:rPr>
      </w:pPr>
      <w:r w:rsidRPr="005C452F">
        <w:rPr>
          <w:rFonts w:ascii="Verdana" w:hAnsi="Verdana"/>
          <w:b w:val="0"/>
          <w:color w:val="000000"/>
          <w:sz w:val="20"/>
          <w:szCs w:val="27"/>
        </w:rPr>
        <w:t xml:space="preserve">El Bautismo </w:t>
      </w:r>
      <w:r w:rsidR="00DF5C96">
        <w:rPr>
          <w:rFonts w:ascii="Verdana" w:hAnsi="Verdana"/>
          <w:b w:val="0"/>
          <w:color w:val="000000"/>
          <w:sz w:val="20"/>
          <w:szCs w:val="27"/>
        </w:rPr>
        <w:t>es el sacramento de la fe (</w:t>
      </w:r>
      <w:r w:rsidR="00A2200D" w:rsidRPr="00DF5C96">
        <w:rPr>
          <w:rFonts w:ascii="Arial Narrow" w:hAnsi="Arial Narrow"/>
          <w:b w:val="0"/>
          <w:color w:val="000000"/>
          <w:sz w:val="20"/>
          <w:szCs w:val="27"/>
        </w:rPr>
        <w:t>Cfr.</w:t>
      </w:r>
      <w:r w:rsidRPr="00DF5C96">
        <w:rPr>
          <w:rFonts w:ascii="Arial Narrow" w:hAnsi="Arial Narrow"/>
          <w:b w:val="0"/>
          <w:color w:val="000000"/>
          <w:sz w:val="20"/>
          <w:szCs w:val="27"/>
        </w:rPr>
        <w:t> </w:t>
      </w:r>
      <w:r w:rsidRPr="00DF5C96">
        <w:rPr>
          <w:rFonts w:ascii="Arial Narrow" w:hAnsi="Arial Narrow"/>
          <w:b w:val="0"/>
          <w:i/>
          <w:iCs/>
          <w:color w:val="000000"/>
          <w:sz w:val="20"/>
          <w:szCs w:val="27"/>
        </w:rPr>
        <w:t>Mc</w:t>
      </w:r>
      <w:r w:rsidRPr="00DF5C96">
        <w:rPr>
          <w:rFonts w:ascii="Arial Narrow" w:hAnsi="Arial Narrow"/>
          <w:b w:val="0"/>
          <w:color w:val="000000"/>
          <w:sz w:val="20"/>
          <w:szCs w:val="27"/>
        </w:rPr>
        <w:t> 16,16</w:t>
      </w:r>
      <w:r w:rsidRPr="005C452F">
        <w:rPr>
          <w:rFonts w:ascii="Verdana" w:hAnsi="Verdana"/>
          <w:b w:val="0"/>
          <w:color w:val="000000"/>
          <w:sz w:val="20"/>
          <w:szCs w:val="27"/>
        </w:rPr>
        <w:t>). Pero la fe tiene necesidad de la comunidad de creyentes. Sólo en la fe de la Iglesia puede creer cada uno de los fieles. La fe que se requiere para el Bautismo no es una fe perfecta y madura, sino un comienzo que está llamado a desarrollarse. Al catecúmeno o a su padrino se le pregunta: "¿Qué pides a la Iglesia de Dios?" y él responde: "¡La fe!"</w:t>
      </w:r>
      <w:r>
        <w:rPr>
          <w:rFonts w:ascii="Verdana" w:hAnsi="Verdana"/>
          <w:b w:val="0"/>
          <w:color w:val="000000"/>
          <w:sz w:val="20"/>
          <w:szCs w:val="27"/>
        </w:rPr>
        <w:t xml:space="preserve"> (</w:t>
      </w:r>
      <w:r w:rsidRPr="005C452F">
        <w:rPr>
          <w:rFonts w:ascii="Arial Narrow" w:hAnsi="Arial Narrow"/>
          <w:b w:val="0"/>
          <w:color w:val="000000"/>
          <w:sz w:val="22"/>
          <w:szCs w:val="27"/>
        </w:rPr>
        <w:t>Cfr. Cat 1253</w:t>
      </w:r>
      <w:r>
        <w:rPr>
          <w:rFonts w:ascii="Verdana" w:hAnsi="Verdana"/>
          <w:b w:val="0"/>
          <w:color w:val="000000"/>
          <w:sz w:val="20"/>
          <w:szCs w:val="27"/>
        </w:rPr>
        <w:t>). Entramos así, a la relación: Iglesia y fe. El Catecismo indica que: “</w:t>
      </w:r>
      <w:r w:rsidRPr="005C452F">
        <w:rPr>
          <w:rFonts w:ascii="Verdana" w:hAnsi="Verdana"/>
          <w:b w:val="0"/>
          <w:color w:val="000000"/>
          <w:sz w:val="20"/>
          <w:szCs w:val="27"/>
        </w:rPr>
        <w:t>Por eso, la Iglesia celebra cada año en la vigilia pascual la renovaci</w:t>
      </w:r>
      <w:r>
        <w:rPr>
          <w:rFonts w:ascii="Verdana" w:hAnsi="Verdana"/>
          <w:b w:val="0"/>
          <w:color w:val="000000"/>
          <w:sz w:val="20"/>
          <w:szCs w:val="27"/>
        </w:rPr>
        <w:t>ón de las promesas del Bautismo (</w:t>
      </w:r>
      <w:r w:rsidRPr="005C452F">
        <w:rPr>
          <w:rFonts w:ascii="Arial Narrow" w:hAnsi="Arial Narrow"/>
          <w:b w:val="0"/>
          <w:color w:val="000000"/>
          <w:sz w:val="22"/>
          <w:szCs w:val="27"/>
        </w:rPr>
        <w:t>Cfr. Cat 1254</w:t>
      </w:r>
      <w:r>
        <w:rPr>
          <w:rFonts w:ascii="Verdana" w:hAnsi="Verdana"/>
          <w:b w:val="0"/>
          <w:color w:val="000000"/>
          <w:sz w:val="20"/>
          <w:szCs w:val="27"/>
        </w:rPr>
        <w:t>).</w:t>
      </w:r>
    </w:p>
    <w:p w:rsidR="004E337A" w:rsidRPr="00376590" w:rsidRDefault="004E337A" w:rsidP="004E337A">
      <w:pPr>
        <w:pStyle w:val="Ttulo1"/>
        <w:spacing w:before="0" w:beforeAutospacing="0" w:after="0" w:afterAutospacing="0"/>
        <w:ind w:right="169"/>
        <w:jc w:val="both"/>
        <w:rPr>
          <w:rFonts w:ascii="Tahoma" w:hAnsi="Tahoma" w:cs="Tahoma"/>
          <w:b w:val="0"/>
          <w:color w:val="36383D"/>
          <w:sz w:val="12"/>
          <w:szCs w:val="21"/>
          <w:lang w:eastAsia="es-PE"/>
        </w:rPr>
      </w:pPr>
    </w:p>
    <w:p w:rsidR="004E337A" w:rsidRDefault="004E337A" w:rsidP="004E337A">
      <w:pPr>
        <w:pStyle w:val="Ttulo1"/>
        <w:spacing w:before="0" w:beforeAutospacing="0" w:after="0" w:afterAutospacing="0"/>
        <w:ind w:right="27"/>
        <w:rPr>
          <w:rFonts w:ascii="Verdana" w:hAnsi="Verdana"/>
          <w:sz w:val="20"/>
          <w:szCs w:val="20"/>
          <w:lang w:eastAsia="es-PE"/>
        </w:rPr>
      </w:pPr>
      <w:r>
        <w:rPr>
          <w:rFonts w:ascii="Verdana" w:hAnsi="Verdana"/>
          <w:sz w:val="20"/>
          <w:szCs w:val="20"/>
          <w:lang w:eastAsia="es-PE"/>
        </w:rPr>
        <w:t>CELEBRACIÓN</w:t>
      </w:r>
      <w:r w:rsidR="00EC531A">
        <w:rPr>
          <w:rFonts w:ascii="Verdana" w:hAnsi="Verdana"/>
          <w:sz w:val="20"/>
          <w:szCs w:val="20"/>
          <w:lang w:eastAsia="es-PE"/>
        </w:rPr>
        <w:t xml:space="preserve"> </w:t>
      </w:r>
      <w:r w:rsidR="00546A53">
        <w:rPr>
          <w:rFonts w:ascii="Verdana" w:hAnsi="Verdana"/>
          <w:sz w:val="20"/>
          <w:szCs w:val="20"/>
          <w:lang w:eastAsia="es-PE"/>
        </w:rPr>
        <w:t xml:space="preserve">LITÚRGICA </w:t>
      </w:r>
      <w:r w:rsidR="00EC531A">
        <w:rPr>
          <w:rFonts w:ascii="Verdana" w:hAnsi="Verdana"/>
          <w:sz w:val="20"/>
          <w:szCs w:val="20"/>
          <w:lang w:eastAsia="es-PE"/>
        </w:rPr>
        <w:t>Y MISTAGOGÍA</w:t>
      </w:r>
      <w:r w:rsidR="00EA2C98">
        <w:rPr>
          <w:rFonts w:ascii="Verdana" w:hAnsi="Verdana"/>
          <w:sz w:val="20"/>
          <w:szCs w:val="20"/>
          <w:lang w:eastAsia="es-PE"/>
        </w:rPr>
        <w:t xml:space="preserve"> (</w:t>
      </w:r>
      <w:r w:rsidR="00087BAA" w:rsidRPr="004A5910">
        <w:rPr>
          <w:rFonts w:ascii="Arial Narrow" w:hAnsi="Arial Narrow"/>
          <w:sz w:val="21"/>
          <w:szCs w:val="21"/>
          <w:lang w:eastAsia="es-PE"/>
        </w:rPr>
        <w:t xml:space="preserve">Cat </w:t>
      </w:r>
      <w:r w:rsidR="00EA2C98" w:rsidRPr="004A5910">
        <w:rPr>
          <w:rFonts w:ascii="Arial Narrow" w:hAnsi="Arial Narrow"/>
          <w:sz w:val="21"/>
          <w:szCs w:val="21"/>
          <w:lang w:eastAsia="es-PE"/>
        </w:rPr>
        <w:t>1</w:t>
      </w:r>
      <w:r w:rsidR="005049A4">
        <w:rPr>
          <w:rFonts w:ascii="Arial Narrow" w:hAnsi="Arial Narrow"/>
          <w:sz w:val="21"/>
          <w:szCs w:val="21"/>
          <w:lang w:eastAsia="es-PE"/>
        </w:rPr>
        <w:t xml:space="preserve">113, </w:t>
      </w:r>
      <w:r w:rsidR="00EA2C98" w:rsidRPr="004A5910">
        <w:rPr>
          <w:rFonts w:ascii="Arial Narrow" w:hAnsi="Arial Narrow"/>
          <w:sz w:val="21"/>
          <w:szCs w:val="21"/>
          <w:lang w:eastAsia="es-PE"/>
        </w:rPr>
        <w:t>229 – 124</w:t>
      </w:r>
      <w:r w:rsidR="002869DC">
        <w:rPr>
          <w:rFonts w:ascii="Arial Narrow" w:hAnsi="Arial Narrow"/>
          <w:sz w:val="21"/>
          <w:szCs w:val="21"/>
          <w:lang w:eastAsia="es-PE"/>
        </w:rPr>
        <w:t>5</w:t>
      </w:r>
      <w:r w:rsidR="00EA2C98">
        <w:rPr>
          <w:rFonts w:ascii="Verdana" w:hAnsi="Verdana"/>
          <w:sz w:val="20"/>
          <w:szCs w:val="20"/>
          <w:lang w:eastAsia="es-PE"/>
        </w:rPr>
        <w:t>).</w:t>
      </w:r>
    </w:p>
    <w:p w:rsidR="004E337A" w:rsidRPr="00E6712A" w:rsidRDefault="00AA5E1B" w:rsidP="004E337A">
      <w:pPr>
        <w:pStyle w:val="Ttulo1"/>
        <w:spacing w:before="0" w:beforeAutospacing="0" w:after="0" w:afterAutospacing="0"/>
        <w:ind w:right="27"/>
        <w:rPr>
          <w:rFonts w:ascii="Verdana" w:hAnsi="Verdana"/>
          <w:b w:val="0"/>
          <w:sz w:val="20"/>
          <w:szCs w:val="20"/>
          <w:lang w:eastAsia="es-PE"/>
        </w:rPr>
      </w:pPr>
      <w:r>
        <w:rPr>
          <w:rFonts w:ascii="Verdana" w:hAnsi="Verdana"/>
          <w:b w:val="0"/>
          <w:sz w:val="20"/>
          <w:szCs w:val="20"/>
          <w:lang w:eastAsia="es-PE"/>
        </w:rPr>
        <w:t xml:space="preserve">El Catecismo da las pautas para la celebración. Se tiene elaborado </w:t>
      </w:r>
      <w:r w:rsidR="00F005EF">
        <w:rPr>
          <w:rFonts w:ascii="Verdana" w:hAnsi="Verdana"/>
          <w:b w:val="0"/>
          <w:sz w:val="20"/>
          <w:szCs w:val="20"/>
          <w:lang w:eastAsia="es-PE"/>
        </w:rPr>
        <w:t>diversos textos rituales.</w:t>
      </w:r>
      <w:r>
        <w:rPr>
          <w:rFonts w:ascii="Verdana" w:hAnsi="Verdana"/>
          <w:b w:val="0"/>
          <w:sz w:val="20"/>
          <w:szCs w:val="20"/>
          <w:lang w:eastAsia="es-PE"/>
        </w:rPr>
        <w:t xml:space="preserve"> </w:t>
      </w:r>
      <w:r w:rsidR="0030561F">
        <w:rPr>
          <w:rFonts w:ascii="Verdana" w:hAnsi="Verdana"/>
          <w:b w:val="0"/>
          <w:sz w:val="20"/>
          <w:szCs w:val="20"/>
          <w:lang w:eastAsia="es-PE"/>
        </w:rPr>
        <w:t>S</w:t>
      </w:r>
      <w:r w:rsidR="004E337A" w:rsidRPr="00AA5E1B">
        <w:rPr>
          <w:rFonts w:ascii="Verdana" w:hAnsi="Verdana"/>
          <w:b w:val="0"/>
          <w:sz w:val="20"/>
          <w:szCs w:val="20"/>
          <w:lang w:eastAsia="es-PE"/>
        </w:rPr>
        <w:t>e administra</w:t>
      </w:r>
      <w:r>
        <w:rPr>
          <w:rFonts w:ascii="Verdana" w:hAnsi="Verdana"/>
          <w:b w:val="0"/>
          <w:sz w:val="20"/>
          <w:szCs w:val="20"/>
          <w:lang w:eastAsia="es-PE"/>
        </w:rPr>
        <w:t xml:space="preserve"> d</w:t>
      </w:r>
      <w:r w:rsidR="004E337A">
        <w:rPr>
          <w:rFonts w:ascii="Verdana" w:hAnsi="Verdana"/>
          <w:b w:val="0"/>
          <w:sz w:val="20"/>
          <w:szCs w:val="20"/>
          <w:lang w:eastAsia="es-PE"/>
        </w:rPr>
        <w:t xml:space="preserve">e la siguiente manera: </w:t>
      </w:r>
      <w:r w:rsidR="0030561F">
        <w:rPr>
          <w:rFonts w:ascii="Verdana" w:hAnsi="Verdana"/>
          <w:b w:val="0"/>
          <w:sz w:val="20"/>
          <w:szCs w:val="20"/>
          <w:lang w:eastAsia="es-PE"/>
        </w:rPr>
        <w:t>Señal de la Cruz, Liturgia de la Palabra, rito esencial del bautismo, la unción con el crisma, vestidura blanca, entrega de la Luz, el símbolo del Padrenuestro</w:t>
      </w:r>
      <w:r w:rsidR="002869DC">
        <w:rPr>
          <w:rFonts w:ascii="Verdana" w:hAnsi="Verdana"/>
          <w:b w:val="0"/>
          <w:sz w:val="20"/>
          <w:szCs w:val="20"/>
          <w:lang w:eastAsia="es-PE"/>
        </w:rPr>
        <w:t xml:space="preserve"> y la bendición (</w:t>
      </w:r>
      <w:r w:rsidR="002869DC" w:rsidRPr="002869DC">
        <w:rPr>
          <w:rFonts w:ascii="Arial Narrow" w:hAnsi="Arial Narrow"/>
          <w:b w:val="0"/>
          <w:sz w:val="21"/>
          <w:szCs w:val="21"/>
          <w:lang w:eastAsia="es-PE"/>
        </w:rPr>
        <w:t>Cat 1234 – 1245</w:t>
      </w:r>
      <w:r w:rsidR="002869DC">
        <w:rPr>
          <w:rFonts w:ascii="Verdana" w:hAnsi="Verdana"/>
          <w:b w:val="0"/>
          <w:sz w:val="20"/>
          <w:szCs w:val="20"/>
          <w:lang w:eastAsia="es-PE"/>
        </w:rPr>
        <w:t xml:space="preserve">). El Catecismo  incluye la Primera Comunión Eucarística; entiéndase según indicación si es adulto, y de acuerdo a indicación de los Obispos en su jurisdicción.  </w:t>
      </w:r>
    </w:p>
    <w:p w:rsidR="004E337A" w:rsidRPr="00434414" w:rsidRDefault="004E337A" w:rsidP="004E337A">
      <w:pPr>
        <w:pStyle w:val="Ttulo1"/>
        <w:spacing w:before="0" w:beforeAutospacing="0" w:after="0" w:afterAutospacing="0"/>
        <w:ind w:right="27"/>
        <w:rPr>
          <w:rFonts w:ascii="Verdana" w:hAnsi="Verdana"/>
          <w:b w:val="0"/>
          <w:color w:val="984806" w:themeColor="accent6" w:themeShade="80"/>
          <w:sz w:val="4"/>
          <w:szCs w:val="20"/>
          <w:lang w:eastAsia="es-PE"/>
        </w:rPr>
      </w:pPr>
    </w:p>
    <w:p w:rsidR="004E337A" w:rsidRPr="00C1796D" w:rsidRDefault="00A2200D" w:rsidP="004E337A">
      <w:pPr>
        <w:pStyle w:val="Ttulo1"/>
        <w:spacing w:before="0" w:beforeAutospacing="0" w:after="0" w:afterAutospacing="0"/>
        <w:ind w:right="27"/>
        <w:rPr>
          <w:rFonts w:ascii="Verdana" w:hAnsi="Verdana"/>
          <w:sz w:val="20"/>
          <w:szCs w:val="20"/>
          <w:lang w:eastAsia="es-PE"/>
        </w:rPr>
      </w:pPr>
      <w:r w:rsidRPr="00490C73">
        <w:rPr>
          <w:rFonts w:ascii="Arial" w:hAnsi="Arial" w:cs="Arial"/>
          <w:noProof/>
          <w:sz w:val="16"/>
          <w:szCs w:val="20"/>
          <w:lang w:val="es-PE" w:eastAsia="es-PE"/>
        </w:rPr>
        <w:drawing>
          <wp:anchor distT="0" distB="0" distL="114300" distR="114300" simplePos="0" relativeHeight="251705344" behindDoc="0" locked="0" layoutInCell="1" allowOverlap="1" wp14:anchorId="320F40F2" wp14:editId="0E3B49AD">
            <wp:simplePos x="0" y="0"/>
            <wp:positionH relativeFrom="column">
              <wp:posOffset>3650615</wp:posOffset>
            </wp:positionH>
            <wp:positionV relativeFrom="paragraph">
              <wp:posOffset>13335</wp:posOffset>
            </wp:positionV>
            <wp:extent cx="735965" cy="1209675"/>
            <wp:effectExtent l="0" t="0" r="6985" b="9525"/>
            <wp:wrapSquare wrapText="bothSides"/>
            <wp:docPr id="1" name="Imagen 1" descr="http://4.bp.blogspot.com/-z0mPRq5vfrw/TdtjuQ03VoI/AAAAAAAADU4/fNhGppcuaSg/s1600/igle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z0mPRq5vfrw/TdtjuQ03VoI/AAAAAAAADU4/fNhGppcuaSg/s1600/iglesia.jpg"/>
                    <pic:cNvPicPr>
                      <a:picLocks noChangeAspect="1" noChangeArrowheads="1"/>
                    </pic:cNvPicPr>
                  </pic:nvPicPr>
                  <pic:blipFill>
                    <a:blip r:embed="rId5" cstate="print">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3596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E337A" w:rsidRPr="00C1796D">
        <w:rPr>
          <w:rFonts w:ascii="Verdana" w:hAnsi="Verdana"/>
          <w:sz w:val="20"/>
          <w:szCs w:val="20"/>
          <w:lang w:eastAsia="es-PE"/>
        </w:rPr>
        <w:t xml:space="preserve">Catecumenado. </w:t>
      </w:r>
    </w:p>
    <w:p w:rsidR="004E337A" w:rsidRPr="00C1796D" w:rsidRDefault="004E337A" w:rsidP="004E337A">
      <w:pPr>
        <w:pStyle w:val="Ttulo1"/>
        <w:spacing w:before="0" w:beforeAutospacing="0" w:after="0" w:afterAutospacing="0"/>
        <w:ind w:right="169"/>
        <w:jc w:val="both"/>
        <w:rPr>
          <w:rFonts w:ascii="Verdana" w:hAnsi="Verdana"/>
          <w:b w:val="0"/>
          <w:sz w:val="20"/>
          <w:szCs w:val="20"/>
          <w:lang w:eastAsia="es-PE"/>
        </w:rPr>
      </w:pPr>
      <w:r w:rsidRPr="00C1796D">
        <w:rPr>
          <w:rFonts w:ascii="Verdana" w:hAnsi="Verdana"/>
          <w:b w:val="0"/>
          <w:sz w:val="20"/>
          <w:szCs w:val="20"/>
          <w:lang w:eastAsia="es-PE"/>
        </w:rPr>
        <w:t>Es el tiempo de preparación</w:t>
      </w:r>
      <w:r>
        <w:rPr>
          <w:rFonts w:ascii="Verdana" w:hAnsi="Verdana"/>
          <w:b w:val="0"/>
          <w:sz w:val="20"/>
          <w:szCs w:val="20"/>
          <w:lang w:eastAsia="es-PE"/>
        </w:rPr>
        <w:t xml:space="preserve"> al Bautismo, en el caso de un adulto. En cuanto a los niños, este catecumenado tiene lugar, obvio, después del bautizo, cuando alcancanzan la edad razonable. Y desear que se desarrolle en ellos la gracia bautismal que recibieron</w:t>
      </w:r>
      <w:r w:rsidR="00AA5E1B">
        <w:rPr>
          <w:rFonts w:ascii="Verdana" w:hAnsi="Verdana"/>
          <w:b w:val="0"/>
          <w:sz w:val="20"/>
          <w:szCs w:val="20"/>
          <w:lang w:eastAsia="es-PE"/>
        </w:rPr>
        <w:t>. Para ello está Catequesis.</w:t>
      </w:r>
    </w:p>
    <w:p w:rsidR="004E337A" w:rsidRPr="00CD3945" w:rsidRDefault="004E337A" w:rsidP="004E337A">
      <w:pPr>
        <w:pStyle w:val="Ttulo1"/>
        <w:spacing w:before="0" w:beforeAutospacing="0" w:after="0" w:afterAutospacing="0"/>
        <w:ind w:right="311"/>
        <w:rPr>
          <w:rFonts w:ascii="Verdana" w:hAnsi="Verdana"/>
          <w:sz w:val="10"/>
          <w:szCs w:val="20"/>
          <w:lang w:eastAsia="es-PE"/>
        </w:rPr>
      </w:pPr>
    </w:p>
    <w:p w:rsidR="004E337A" w:rsidRPr="00E02EAA" w:rsidRDefault="00E02EAA" w:rsidP="004E337A">
      <w:pPr>
        <w:pStyle w:val="Ttulo1"/>
        <w:spacing w:before="0" w:beforeAutospacing="0" w:after="0" w:afterAutospacing="0"/>
        <w:ind w:right="169"/>
        <w:jc w:val="both"/>
        <w:rPr>
          <w:rFonts w:ascii="Verdana" w:hAnsi="Verdana" w:cs="Tahoma"/>
          <w:color w:val="36383D"/>
          <w:sz w:val="20"/>
          <w:szCs w:val="21"/>
          <w:lang w:eastAsia="es-PE"/>
        </w:rPr>
      </w:pPr>
      <w:r w:rsidRPr="00E02EAA">
        <w:rPr>
          <w:rFonts w:ascii="Verdana" w:hAnsi="Verdana" w:cs="Tahoma"/>
          <w:color w:val="36383D"/>
          <w:sz w:val="20"/>
          <w:szCs w:val="21"/>
          <w:lang w:eastAsia="es-PE"/>
        </w:rPr>
        <w:t>Elementos de este Signo</w:t>
      </w:r>
    </w:p>
    <w:p w:rsidR="004E337A" w:rsidRDefault="004E337A" w:rsidP="004E337A">
      <w:pPr>
        <w:pStyle w:val="Prrafodelista"/>
        <w:numPr>
          <w:ilvl w:val="0"/>
          <w:numId w:val="14"/>
        </w:numPr>
        <w:shd w:val="clear" w:color="auto" w:fill="FFFFFF"/>
        <w:spacing w:after="0" w:line="240" w:lineRule="auto"/>
        <w:ind w:left="284" w:hanging="142"/>
        <w:jc w:val="both"/>
        <w:rPr>
          <w:rFonts w:ascii="Verdana" w:eastAsia="Times New Roman" w:hAnsi="Verdana" w:cs="Arial"/>
          <w:color w:val="36383D"/>
          <w:sz w:val="20"/>
          <w:szCs w:val="24"/>
          <w:lang w:eastAsia="es-PE"/>
        </w:rPr>
      </w:pPr>
      <w:r w:rsidRPr="00C57147">
        <w:rPr>
          <w:rFonts w:ascii="Verdana" w:eastAsia="Times New Roman" w:hAnsi="Verdana" w:cs="Arial"/>
          <w:b/>
          <w:bCs/>
          <w:color w:val="36383D"/>
          <w:sz w:val="20"/>
          <w:szCs w:val="24"/>
          <w:lang w:eastAsia="es-PE"/>
        </w:rPr>
        <w:t>La materia </w:t>
      </w:r>
      <w:r w:rsidRPr="00C57147">
        <w:rPr>
          <w:rFonts w:ascii="Verdana" w:eastAsia="Times New Roman" w:hAnsi="Verdana" w:cs="Arial"/>
          <w:color w:val="36383D"/>
          <w:sz w:val="20"/>
          <w:szCs w:val="24"/>
          <w:lang w:eastAsia="es-PE"/>
        </w:rPr>
        <w:t xml:space="preserve">que se utiliza en el Bautismo es </w:t>
      </w:r>
      <w:r w:rsidRPr="004B7356">
        <w:rPr>
          <w:rFonts w:ascii="Verdana" w:eastAsia="Times New Roman" w:hAnsi="Verdana" w:cs="Arial"/>
          <w:b/>
          <w:color w:val="36383D"/>
          <w:sz w:val="20"/>
          <w:szCs w:val="24"/>
          <w:lang w:eastAsia="es-PE"/>
        </w:rPr>
        <w:t>el agua</w:t>
      </w:r>
      <w:r w:rsidRPr="00C57147">
        <w:rPr>
          <w:rFonts w:ascii="Verdana" w:eastAsia="Times New Roman" w:hAnsi="Verdana" w:cs="Arial"/>
          <w:color w:val="36383D"/>
          <w:sz w:val="20"/>
          <w:szCs w:val="24"/>
          <w:lang w:eastAsia="es-PE"/>
        </w:rPr>
        <w:t xml:space="preserve"> natural.</w:t>
      </w:r>
    </w:p>
    <w:p w:rsidR="004E337A" w:rsidRDefault="004E337A" w:rsidP="00BA4552">
      <w:pPr>
        <w:pStyle w:val="Prrafodelista"/>
        <w:numPr>
          <w:ilvl w:val="0"/>
          <w:numId w:val="14"/>
        </w:numPr>
        <w:shd w:val="clear" w:color="auto" w:fill="FFFFFF"/>
        <w:spacing w:after="0" w:line="240" w:lineRule="auto"/>
        <w:ind w:left="284" w:right="169" w:hanging="142"/>
        <w:jc w:val="both"/>
        <w:rPr>
          <w:rFonts w:ascii="Verdana" w:eastAsia="Times New Roman" w:hAnsi="Verdana" w:cs="Arial"/>
          <w:color w:val="36383D"/>
          <w:sz w:val="20"/>
          <w:szCs w:val="24"/>
          <w:lang w:eastAsia="es-PE"/>
        </w:rPr>
      </w:pPr>
      <w:r w:rsidRPr="00C57147">
        <w:rPr>
          <w:rFonts w:ascii="Verdana" w:eastAsia="Times New Roman" w:hAnsi="Verdana" w:cs="Arial"/>
          <w:b/>
          <w:bCs/>
          <w:color w:val="36383D"/>
          <w:sz w:val="20"/>
          <w:szCs w:val="24"/>
          <w:lang w:eastAsia="es-PE"/>
        </w:rPr>
        <w:t>La forma</w:t>
      </w:r>
      <w:r w:rsidRPr="00C57147">
        <w:rPr>
          <w:rFonts w:ascii="Verdana" w:eastAsia="Times New Roman" w:hAnsi="Verdana" w:cs="Arial"/>
          <w:color w:val="36383D"/>
          <w:sz w:val="20"/>
          <w:szCs w:val="24"/>
          <w:lang w:eastAsia="es-PE"/>
        </w:rPr>
        <w:t xml:space="preserve"> son </w:t>
      </w:r>
      <w:r w:rsidRPr="004B7356">
        <w:rPr>
          <w:rFonts w:ascii="Verdana" w:eastAsia="Times New Roman" w:hAnsi="Verdana" w:cs="Arial"/>
          <w:b/>
          <w:color w:val="36383D"/>
          <w:sz w:val="20"/>
          <w:szCs w:val="24"/>
          <w:lang w:eastAsia="es-PE"/>
        </w:rPr>
        <w:t>las palabras</w:t>
      </w:r>
      <w:r w:rsidRPr="00C57147">
        <w:rPr>
          <w:rFonts w:ascii="Verdana" w:eastAsia="Times New Roman" w:hAnsi="Verdana" w:cs="Arial"/>
          <w:color w:val="36383D"/>
          <w:sz w:val="20"/>
          <w:szCs w:val="24"/>
          <w:lang w:eastAsia="es-PE"/>
        </w:rPr>
        <w:t xml:space="preserve"> que dice el ministro: </w:t>
      </w:r>
      <w:r w:rsidRPr="00817795">
        <w:rPr>
          <w:rFonts w:ascii="Arial Narrow" w:eastAsia="Times New Roman" w:hAnsi="Arial Narrow" w:cs="Arial"/>
          <w:color w:val="36383D"/>
          <w:szCs w:val="24"/>
          <w:lang w:eastAsia="es-PE"/>
        </w:rPr>
        <w:t>“Yo te bautizo en el nombre del Padre, y del Hijo y del Espíritu Santo”</w:t>
      </w:r>
      <w:r w:rsidRPr="00C57147">
        <w:rPr>
          <w:rFonts w:ascii="Verdana" w:eastAsia="Times New Roman" w:hAnsi="Verdana" w:cs="Arial"/>
          <w:color w:val="36383D"/>
          <w:sz w:val="20"/>
          <w:szCs w:val="24"/>
          <w:lang w:eastAsia="es-PE"/>
        </w:rPr>
        <w:t xml:space="preserve">, las cuales </w:t>
      </w:r>
      <w:r>
        <w:rPr>
          <w:rFonts w:ascii="Verdana" w:eastAsia="Times New Roman" w:hAnsi="Verdana" w:cs="Arial"/>
          <w:color w:val="36383D"/>
          <w:sz w:val="20"/>
          <w:szCs w:val="24"/>
          <w:lang w:eastAsia="es-PE"/>
        </w:rPr>
        <w:t xml:space="preserve">se </w:t>
      </w:r>
      <w:r w:rsidRPr="00C57147">
        <w:rPr>
          <w:rFonts w:ascii="Verdana" w:eastAsia="Times New Roman" w:hAnsi="Verdana" w:cs="Arial"/>
          <w:color w:val="36383D"/>
          <w:sz w:val="20"/>
          <w:szCs w:val="24"/>
          <w:lang w:eastAsia="es-PE"/>
        </w:rPr>
        <w:t>pronuncia</w:t>
      </w:r>
      <w:r>
        <w:rPr>
          <w:rFonts w:ascii="Verdana" w:eastAsia="Times New Roman" w:hAnsi="Verdana" w:cs="Arial"/>
          <w:color w:val="36383D"/>
          <w:sz w:val="20"/>
          <w:szCs w:val="24"/>
          <w:lang w:eastAsia="es-PE"/>
        </w:rPr>
        <w:t>n</w:t>
      </w:r>
      <w:r w:rsidRPr="00C57147">
        <w:rPr>
          <w:rFonts w:ascii="Verdana" w:eastAsia="Times New Roman" w:hAnsi="Verdana" w:cs="Arial"/>
          <w:color w:val="36383D"/>
          <w:sz w:val="20"/>
          <w:szCs w:val="24"/>
          <w:lang w:eastAsia="es-PE"/>
        </w:rPr>
        <w:t xml:space="preserve"> al mismo tiempo que </w:t>
      </w:r>
      <w:r>
        <w:rPr>
          <w:rFonts w:ascii="Verdana" w:eastAsia="Times New Roman" w:hAnsi="Verdana" w:cs="Arial"/>
          <w:color w:val="36383D"/>
          <w:sz w:val="20"/>
          <w:szCs w:val="24"/>
          <w:lang w:eastAsia="es-PE"/>
        </w:rPr>
        <w:t xml:space="preserve">se derrama </w:t>
      </w:r>
      <w:r w:rsidRPr="00C57147">
        <w:rPr>
          <w:rFonts w:ascii="Verdana" w:eastAsia="Times New Roman" w:hAnsi="Verdana" w:cs="Arial"/>
          <w:color w:val="36383D"/>
          <w:sz w:val="20"/>
          <w:szCs w:val="24"/>
          <w:lang w:eastAsia="es-PE"/>
        </w:rPr>
        <w:t>el agua.</w:t>
      </w:r>
    </w:p>
    <w:p w:rsidR="004E337A" w:rsidRDefault="004E337A" w:rsidP="004E337A">
      <w:pPr>
        <w:pStyle w:val="Prrafodelista"/>
        <w:numPr>
          <w:ilvl w:val="0"/>
          <w:numId w:val="14"/>
        </w:numPr>
        <w:shd w:val="clear" w:color="auto" w:fill="FFFFFF"/>
        <w:spacing w:after="0" w:line="240" w:lineRule="auto"/>
        <w:ind w:left="284" w:hanging="142"/>
        <w:jc w:val="both"/>
        <w:rPr>
          <w:rFonts w:ascii="Verdana" w:eastAsia="Times New Roman" w:hAnsi="Verdana" w:cs="Arial"/>
          <w:color w:val="36383D"/>
          <w:sz w:val="20"/>
          <w:szCs w:val="24"/>
          <w:lang w:eastAsia="es-PE"/>
        </w:rPr>
      </w:pPr>
      <w:r w:rsidRPr="00C57147">
        <w:rPr>
          <w:rFonts w:ascii="Verdana" w:eastAsia="Times New Roman" w:hAnsi="Verdana" w:cs="Arial"/>
          <w:b/>
          <w:color w:val="36383D"/>
          <w:sz w:val="20"/>
          <w:szCs w:val="24"/>
          <w:lang w:eastAsia="es-PE"/>
        </w:rPr>
        <w:t>El ministro</w:t>
      </w:r>
      <w:r w:rsidRPr="00C57147">
        <w:rPr>
          <w:rFonts w:ascii="Verdana" w:eastAsia="Times New Roman" w:hAnsi="Verdana" w:cs="Arial"/>
          <w:color w:val="36383D"/>
          <w:sz w:val="20"/>
          <w:szCs w:val="24"/>
          <w:lang w:eastAsia="es-PE"/>
        </w:rPr>
        <w:t xml:space="preserve"> normalmente es el sacerdote</w:t>
      </w:r>
      <w:r>
        <w:rPr>
          <w:rFonts w:ascii="Verdana" w:eastAsia="Times New Roman" w:hAnsi="Verdana" w:cs="Arial"/>
          <w:color w:val="36383D"/>
          <w:sz w:val="20"/>
          <w:szCs w:val="24"/>
          <w:lang w:eastAsia="es-PE"/>
        </w:rPr>
        <w:t>.</w:t>
      </w:r>
    </w:p>
    <w:p w:rsidR="004E337A" w:rsidRDefault="004E337A" w:rsidP="004E337A">
      <w:pPr>
        <w:pStyle w:val="Prrafodelista"/>
        <w:numPr>
          <w:ilvl w:val="0"/>
          <w:numId w:val="14"/>
        </w:numPr>
        <w:shd w:val="clear" w:color="auto" w:fill="FFFFFF"/>
        <w:spacing w:after="0" w:line="240" w:lineRule="auto"/>
        <w:ind w:left="284" w:hanging="142"/>
        <w:jc w:val="both"/>
        <w:rPr>
          <w:rFonts w:ascii="Verdana" w:eastAsia="Times New Roman" w:hAnsi="Verdana" w:cs="Arial"/>
          <w:color w:val="36383D"/>
          <w:sz w:val="20"/>
          <w:szCs w:val="24"/>
          <w:lang w:eastAsia="es-PE"/>
        </w:rPr>
      </w:pPr>
      <w:r w:rsidRPr="00B538B9">
        <w:rPr>
          <w:rFonts w:ascii="Verdana" w:eastAsia="Times New Roman" w:hAnsi="Verdana" w:cs="Arial"/>
          <w:b/>
          <w:bCs/>
          <w:color w:val="36383D"/>
          <w:sz w:val="20"/>
          <w:szCs w:val="24"/>
          <w:lang w:eastAsia="es-PE"/>
        </w:rPr>
        <w:t>El sujeto</w:t>
      </w:r>
      <w:r w:rsidRPr="00B538B9">
        <w:rPr>
          <w:rFonts w:ascii="Verdana" w:eastAsia="Times New Roman" w:hAnsi="Verdana" w:cs="Arial"/>
          <w:color w:val="36383D"/>
          <w:sz w:val="20"/>
          <w:szCs w:val="24"/>
          <w:lang w:eastAsia="es-PE"/>
        </w:rPr>
        <w:t> es toda per</w:t>
      </w:r>
      <w:r>
        <w:rPr>
          <w:rFonts w:ascii="Verdana" w:eastAsia="Times New Roman" w:hAnsi="Verdana" w:cs="Arial"/>
          <w:color w:val="36383D"/>
          <w:sz w:val="20"/>
          <w:szCs w:val="24"/>
          <w:lang w:eastAsia="es-PE"/>
        </w:rPr>
        <w:t>sona que no haya sido bautizada.</w:t>
      </w:r>
    </w:p>
    <w:p w:rsidR="004E337A" w:rsidRPr="00E02EAA" w:rsidRDefault="004E337A" w:rsidP="00E02EAA">
      <w:pPr>
        <w:pStyle w:val="Prrafodelista"/>
        <w:numPr>
          <w:ilvl w:val="0"/>
          <w:numId w:val="14"/>
        </w:numPr>
        <w:shd w:val="clear" w:color="auto" w:fill="FFFFFF"/>
        <w:spacing w:after="0" w:line="240" w:lineRule="auto"/>
        <w:ind w:left="284" w:hanging="142"/>
        <w:jc w:val="both"/>
        <w:rPr>
          <w:rFonts w:ascii="Verdana" w:eastAsia="Times New Roman" w:hAnsi="Verdana" w:cs="Arial"/>
          <w:color w:val="36383D"/>
          <w:sz w:val="20"/>
          <w:szCs w:val="24"/>
          <w:lang w:eastAsia="es-PE"/>
        </w:rPr>
      </w:pPr>
      <w:r>
        <w:rPr>
          <w:rFonts w:ascii="Verdana" w:eastAsia="Times New Roman" w:hAnsi="Verdana" w:cs="Arial"/>
          <w:b/>
          <w:bCs/>
          <w:color w:val="36383D"/>
          <w:sz w:val="20"/>
          <w:szCs w:val="24"/>
          <w:lang w:eastAsia="es-PE"/>
        </w:rPr>
        <w:t>Carácter sacramental:</w:t>
      </w:r>
      <w:r w:rsidRPr="00817328">
        <w:rPr>
          <w:rFonts w:ascii="Verdana" w:eastAsia="Times New Roman" w:hAnsi="Verdana" w:cs="Arial"/>
          <w:bCs/>
          <w:color w:val="36383D"/>
          <w:sz w:val="20"/>
          <w:szCs w:val="24"/>
          <w:lang w:eastAsia="es-PE"/>
        </w:rPr>
        <w:t xml:space="preserve"> </w:t>
      </w:r>
      <w:r>
        <w:rPr>
          <w:rFonts w:ascii="Verdana" w:eastAsia="Times New Roman" w:hAnsi="Verdana" w:cs="Arial"/>
          <w:bCs/>
          <w:color w:val="36383D"/>
          <w:sz w:val="20"/>
          <w:szCs w:val="24"/>
          <w:lang w:eastAsia="es-PE"/>
        </w:rPr>
        <w:t>Este sacramento si imprime la marca espiritual. Y es “indeleble” o el “sello”  que permanece para siempre, de ahí que no puede ser reiterado (Cat 698).</w:t>
      </w:r>
    </w:p>
    <w:p w:rsidR="00E02EAA" w:rsidRPr="00376590" w:rsidRDefault="00E02EAA" w:rsidP="00E02EAA">
      <w:pPr>
        <w:pStyle w:val="Prrafodelista"/>
        <w:shd w:val="clear" w:color="auto" w:fill="FFFFFF"/>
        <w:spacing w:after="0" w:line="240" w:lineRule="auto"/>
        <w:ind w:left="0"/>
        <w:jc w:val="both"/>
        <w:rPr>
          <w:rFonts w:ascii="Verdana" w:eastAsia="Times New Roman" w:hAnsi="Verdana" w:cs="Arial"/>
          <w:color w:val="36383D"/>
          <w:sz w:val="16"/>
          <w:szCs w:val="24"/>
          <w:lang w:eastAsia="es-PE"/>
        </w:rPr>
      </w:pPr>
      <w:r w:rsidRPr="00376590">
        <w:rPr>
          <w:rFonts w:ascii="Verdana" w:eastAsia="Times New Roman" w:hAnsi="Verdana" w:cs="Arial"/>
          <w:bCs/>
          <w:color w:val="36383D"/>
          <w:sz w:val="16"/>
          <w:szCs w:val="24"/>
          <w:lang w:eastAsia="es-PE"/>
        </w:rPr>
        <w:t>____________________________</w:t>
      </w:r>
      <w:r w:rsidR="00376590">
        <w:rPr>
          <w:rFonts w:ascii="Verdana" w:eastAsia="Times New Roman" w:hAnsi="Verdana" w:cs="Arial"/>
          <w:bCs/>
          <w:color w:val="36383D"/>
          <w:sz w:val="16"/>
          <w:szCs w:val="24"/>
          <w:lang w:eastAsia="es-PE"/>
        </w:rPr>
        <w:t>___________________</w:t>
      </w:r>
      <w:r w:rsidRPr="00376590">
        <w:rPr>
          <w:rFonts w:ascii="Verdana" w:eastAsia="Times New Roman" w:hAnsi="Verdana" w:cs="Arial"/>
          <w:bCs/>
          <w:color w:val="36383D"/>
          <w:sz w:val="16"/>
          <w:szCs w:val="24"/>
          <w:lang w:eastAsia="es-PE"/>
        </w:rPr>
        <w:t>______________________</w:t>
      </w:r>
    </w:p>
    <w:p w:rsidR="004B4187" w:rsidRPr="00AA5E1B" w:rsidRDefault="004B4187" w:rsidP="008F3BC4">
      <w:pPr>
        <w:spacing w:after="0" w:line="240" w:lineRule="auto"/>
        <w:ind w:right="169"/>
        <w:rPr>
          <w:rFonts w:ascii="Verdana" w:eastAsia="Times New Roman" w:hAnsi="Verdana" w:cs="Times New Roman"/>
          <w:bCs/>
          <w:sz w:val="6"/>
          <w:szCs w:val="20"/>
          <w:lang w:eastAsia="es-PE"/>
        </w:rPr>
      </w:pPr>
    </w:p>
    <w:p w:rsidR="00111C9E" w:rsidRPr="004E337A" w:rsidRDefault="00546A53" w:rsidP="008F3BC4">
      <w:pPr>
        <w:spacing w:after="0" w:line="240" w:lineRule="auto"/>
        <w:ind w:right="169"/>
        <w:rPr>
          <w:rFonts w:ascii="Verdana" w:eastAsia="Times New Roman" w:hAnsi="Verdana" w:cs="Times New Roman"/>
          <w:bCs/>
          <w:sz w:val="18"/>
          <w:szCs w:val="18"/>
          <w:lang w:eastAsia="es-PE"/>
        </w:rPr>
      </w:pPr>
      <w:r>
        <w:rPr>
          <w:rFonts w:ascii="Verdana" w:eastAsia="Times New Roman" w:hAnsi="Verdana" w:cs="Times New Roman"/>
          <w:b/>
          <w:bCs/>
          <w:sz w:val="18"/>
          <w:szCs w:val="18"/>
          <w:lang w:eastAsia="es-PE"/>
        </w:rPr>
        <w:t xml:space="preserve">BIBLIOGRAFÍA. </w:t>
      </w:r>
    </w:p>
    <w:p w:rsidR="001E001D" w:rsidRPr="004E337A" w:rsidRDefault="001E001D" w:rsidP="001E001D">
      <w:pPr>
        <w:pStyle w:val="Prrafodelista"/>
        <w:numPr>
          <w:ilvl w:val="0"/>
          <w:numId w:val="13"/>
        </w:numPr>
        <w:spacing w:after="0" w:line="240" w:lineRule="auto"/>
        <w:ind w:left="426" w:right="169"/>
        <w:rPr>
          <w:rFonts w:ascii="Verdana" w:eastAsia="Times New Roman" w:hAnsi="Verdana" w:cs="Times New Roman"/>
          <w:bCs/>
          <w:sz w:val="18"/>
          <w:szCs w:val="18"/>
          <w:lang w:eastAsia="es-PE"/>
        </w:rPr>
      </w:pPr>
      <w:r w:rsidRPr="004E337A">
        <w:rPr>
          <w:rFonts w:ascii="Verdana" w:eastAsia="Times New Roman" w:hAnsi="Verdana" w:cs="Times New Roman"/>
          <w:bCs/>
          <w:sz w:val="18"/>
          <w:szCs w:val="18"/>
          <w:lang w:eastAsia="es-PE"/>
        </w:rPr>
        <w:t>Biblia. De Jerusalén, Latinoamérica Formadores.</w:t>
      </w:r>
    </w:p>
    <w:p w:rsidR="0088231E" w:rsidRPr="004E337A" w:rsidRDefault="0088231E" w:rsidP="001E001D">
      <w:pPr>
        <w:pStyle w:val="Prrafodelista"/>
        <w:numPr>
          <w:ilvl w:val="0"/>
          <w:numId w:val="13"/>
        </w:numPr>
        <w:spacing w:after="0" w:line="240" w:lineRule="auto"/>
        <w:ind w:left="426" w:right="169"/>
        <w:rPr>
          <w:rFonts w:ascii="Verdana" w:eastAsia="Times New Roman" w:hAnsi="Verdana" w:cs="Times New Roman"/>
          <w:bCs/>
          <w:sz w:val="18"/>
          <w:szCs w:val="18"/>
          <w:lang w:eastAsia="es-PE"/>
        </w:rPr>
      </w:pPr>
      <w:r w:rsidRPr="004E337A">
        <w:rPr>
          <w:rFonts w:ascii="Verdana" w:eastAsia="Times New Roman" w:hAnsi="Verdana" w:cs="Times New Roman"/>
          <w:bCs/>
          <w:sz w:val="18"/>
          <w:szCs w:val="18"/>
          <w:lang w:eastAsia="es-PE"/>
        </w:rPr>
        <w:t>Sacrosanctum Concilium.</w:t>
      </w:r>
      <w:r w:rsidR="00BC11D9" w:rsidRPr="004E337A">
        <w:rPr>
          <w:rFonts w:ascii="Verdana" w:eastAsia="Times New Roman" w:hAnsi="Verdana" w:cs="Times New Roman"/>
          <w:bCs/>
          <w:sz w:val="18"/>
          <w:szCs w:val="18"/>
          <w:lang w:eastAsia="es-PE"/>
        </w:rPr>
        <w:t xml:space="preserve"> Cap. III: 59ss.</w:t>
      </w:r>
    </w:p>
    <w:p w:rsidR="00721C33" w:rsidRPr="004E337A" w:rsidRDefault="00BC11D9" w:rsidP="001E001D">
      <w:pPr>
        <w:pStyle w:val="Prrafodelista"/>
        <w:numPr>
          <w:ilvl w:val="0"/>
          <w:numId w:val="13"/>
        </w:numPr>
        <w:spacing w:after="0" w:line="240" w:lineRule="auto"/>
        <w:ind w:left="426" w:right="169"/>
        <w:rPr>
          <w:rFonts w:ascii="Verdana" w:eastAsia="Times New Roman" w:hAnsi="Verdana" w:cs="Times New Roman"/>
          <w:bCs/>
          <w:sz w:val="18"/>
          <w:szCs w:val="18"/>
          <w:lang w:eastAsia="es-PE"/>
        </w:rPr>
      </w:pPr>
      <w:r w:rsidRPr="004E337A">
        <w:rPr>
          <w:rFonts w:ascii="Verdana" w:eastAsia="Times New Roman" w:hAnsi="Verdana" w:cs="Times New Roman"/>
          <w:bCs/>
          <w:sz w:val="18"/>
          <w:szCs w:val="18"/>
          <w:lang w:eastAsia="es-PE"/>
        </w:rPr>
        <w:t>Catecismo de la Iglesia Católica. Nos. 1210 – 1284.</w:t>
      </w:r>
    </w:p>
    <w:p w:rsidR="009854EF" w:rsidRPr="004E337A" w:rsidRDefault="003814EC" w:rsidP="001E001D">
      <w:pPr>
        <w:pStyle w:val="Prrafodelista"/>
        <w:numPr>
          <w:ilvl w:val="0"/>
          <w:numId w:val="13"/>
        </w:numPr>
        <w:spacing w:after="0" w:line="240" w:lineRule="auto"/>
        <w:ind w:left="426" w:right="169"/>
        <w:rPr>
          <w:rFonts w:ascii="Verdana" w:eastAsia="Times New Roman" w:hAnsi="Verdana" w:cs="Times New Roman"/>
          <w:bCs/>
          <w:sz w:val="18"/>
          <w:szCs w:val="18"/>
          <w:lang w:eastAsia="es-PE"/>
        </w:rPr>
      </w:pPr>
      <w:r w:rsidRPr="004E337A">
        <w:rPr>
          <w:rFonts w:ascii="Verdana" w:eastAsia="Times New Roman" w:hAnsi="Verdana" w:cs="Times New Roman"/>
          <w:bCs/>
          <w:sz w:val="18"/>
          <w:szCs w:val="18"/>
          <w:lang w:eastAsia="es-PE"/>
        </w:rPr>
        <w:t>Aparecida: Nos. 127, 1</w:t>
      </w:r>
      <w:r w:rsidR="00BC11D9" w:rsidRPr="004E337A">
        <w:rPr>
          <w:rFonts w:ascii="Verdana" w:eastAsia="Times New Roman" w:hAnsi="Verdana" w:cs="Times New Roman"/>
          <w:bCs/>
          <w:sz w:val="18"/>
          <w:szCs w:val="18"/>
          <w:lang w:eastAsia="es-PE"/>
        </w:rPr>
        <w:t>49,</w:t>
      </w:r>
      <w:r w:rsidR="00024D2E">
        <w:rPr>
          <w:rFonts w:ascii="Verdana" w:eastAsia="Times New Roman" w:hAnsi="Verdana" w:cs="Times New Roman"/>
          <w:bCs/>
          <w:sz w:val="18"/>
          <w:szCs w:val="18"/>
          <w:lang w:eastAsia="es-PE"/>
        </w:rPr>
        <w:t xml:space="preserve"> 153,157 ss. </w:t>
      </w:r>
      <w:r w:rsidR="00024D2E" w:rsidRPr="00024D2E">
        <w:rPr>
          <w:rFonts w:ascii="Arial Narrow" w:eastAsia="Times New Roman" w:hAnsi="Arial Narrow" w:cs="Times New Roman"/>
          <w:bCs/>
          <w:sz w:val="18"/>
          <w:szCs w:val="18"/>
          <w:lang w:eastAsia="es-PE"/>
        </w:rPr>
        <w:t>(Ver índice)</w:t>
      </w:r>
      <w:r w:rsidR="00024D2E">
        <w:rPr>
          <w:rFonts w:ascii="Arial Narrow" w:eastAsia="Times New Roman" w:hAnsi="Arial Narrow" w:cs="Times New Roman"/>
          <w:bCs/>
          <w:sz w:val="18"/>
          <w:szCs w:val="18"/>
          <w:lang w:eastAsia="es-PE"/>
        </w:rPr>
        <w:t>.</w:t>
      </w:r>
      <w:r w:rsidR="00024D2E">
        <w:rPr>
          <w:rFonts w:ascii="Verdana" w:eastAsia="Times New Roman" w:hAnsi="Verdana" w:cs="Times New Roman"/>
          <w:bCs/>
          <w:sz w:val="18"/>
          <w:szCs w:val="18"/>
          <w:lang w:eastAsia="es-PE"/>
        </w:rPr>
        <w:t xml:space="preserve"> </w:t>
      </w:r>
    </w:p>
    <w:p w:rsidR="00BC11D9" w:rsidRPr="00AA5E1B" w:rsidRDefault="00376590" w:rsidP="001E001D">
      <w:pPr>
        <w:pStyle w:val="Prrafodelista"/>
        <w:numPr>
          <w:ilvl w:val="0"/>
          <w:numId w:val="13"/>
        </w:numPr>
        <w:spacing w:after="0" w:line="240" w:lineRule="auto"/>
        <w:ind w:left="426" w:right="169"/>
        <w:rPr>
          <w:rFonts w:ascii="Arial Narrow" w:eastAsia="Times New Roman" w:hAnsi="Arial Narrow" w:cs="Times New Roman"/>
          <w:bCs/>
          <w:sz w:val="18"/>
          <w:szCs w:val="18"/>
          <w:lang w:eastAsia="es-PE"/>
        </w:rPr>
      </w:pPr>
      <w:r w:rsidRPr="00AA5E1B">
        <w:rPr>
          <w:rFonts w:ascii="Arial Narrow" w:eastAsia="Times New Roman" w:hAnsi="Arial Narrow" w:cs="Times New Roman"/>
          <w:bCs/>
          <w:sz w:val="18"/>
          <w:szCs w:val="18"/>
          <w:lang w:eastAsia="es-PE"/>
        </w:rPr>
        <w:t>www</w:t>
      </w:r>
      <w:r w:rsidR="009854EF" w:rsidRPr="00AA5E1B">
        <w:rPr>
          <w:rFonts w:ascii="Arial Narrow" w:eastAsia="Times New Roman" w:hAnsi="Arial Narrow" w:cs="Times New Roman"/>
          <w:bCs/>
          <w:sz w:val="18"/>
          <w:szCs w:val="18"/>
          <w:lang w:eastAsia="es-PE"/>
        </w:rPr>
        <w:t>. Catholic.net.</w:t>
      </w:r>
      <w:r w:rsidR="00AA5E1B">
        <w:rPr>
          <w:rFonts w:ascii="Arial Narrow" w:eastAsia="Times New Roman" w:hAnsi="Arial Narrow" w:cs="Times New Roman"/>
          <w:bCs/>
          <w:sz w:val="18"/>
          <w:szCs w:val="18"/>
          <w:lang w:eastAsia="es-PE"/>
        </w:rPr>
        <w:t xml:space="preserve"> </w:t>
      </w:r>
      <w:r w:rsidR="009854EF" w:rsidRPr="00AA5E1B">
        <w:rPr>
          <w:rFonts w:ascii="Arial Narrow" w:eastAsia="Times New Roman" w:hAnsi="Arial Narrow" w:cs="Times New Roman"/>
          <w:bCs/>
          <w:sz w:val="18"/>
          <w:szCs w:val="18"/>
          <w:lang w:eastAsia="es-PE"/>
        </w:rPr>
        <w:t xml:space="preserve"> ¿Qué es el bautismo</w:t>
      </w:r>
      <w:r w:rsidR="009854EF" w:rsidRPr="009F4BD3">
        <w:rPr>
          <w:rFonts w:ascii="Arial Narrow" w:eastAsia="Times New Roman" w:hAnsi="Arial Narrow" w:cs="Times New Roman"/>
          <w:bCs/>
          <w:sz w:val="18"/>
          <w:szCs w:val="18"/>
          <w:lang w:eastAsia="es-PE"/>
        </w:rPr>
        <w:t>?</w:t>
      </w:r>
      <w:r w:rsidR="00AA5E1B" w:rsidRPr="009F4BD3">
        <w:rPr>
          <w:rFonts w:ascii="Arial Narrow" w:eastAsia="Times New Roman" w:hAnsi="Arial Narrow" w:cs="Times New Roman"/>
          <w:bCs/>
          <w:sz w:val="18"/>
          <w:szCs w:val="18"/>
          <w:lang w:eastAsia="es-PE"/>
        </w:rPr>
        <w:t xml:space="preserve"> </w:t>
      </w:r>
      <w:hyperlink r:id="rId6" w:history="1">
        <w:r w:rsidR="00AA5E1B" w:rsidRPr="009F4BD3">
          <w:rPr>
            <w:rStyle w:val="Hipervnculo"/>
            <w:rFonts w:ascii="Arial Narrow" w:eastAsia="Times New Roman" w:hAnsi="Arial Narrow" w:cs="Times New Roman"/>
            <w:bCs/>
            <w:color w:val="auto"/>
            <w:sz w:val="18"/>
            <w:szCs w:val="18"/>
            <w:u w:val="none"/>
            <w:lang w:eastAsia="es-PE"/>
          </w:rPr>
          <w:t>www.Mercaba.org</w:t>
        </w:r>
      </w:hyperlink>
      <w:r w:rsidR="00AA5E1B">
        <w:rPr>
          <w:rFonts w:ascii="Arial Narrow" w:eastAsia="Times New Roman" w:hAnsi="Arial Narrow" w:cs="Times New Roman"/>
          <w:bCs/>
          <w:sz w:val="18"/>
          <w:szCs w:val="18"/>
          <w:lang w:eastAsia="es-PE"/>
        </w:rPr>
        <w:t xml:space="preserve">. </w:t>
      </w:r>
      <w:r w:rsidR="00E95DBD">
        <w:rPr>
          <w:rFonts w:ascii="Arial Narrow" w:eastAsia="Times New Roman" w:hAnsi="Arial Narrow" w:cs="Times New Roman"/>
          <w:bCs/>
          <w:sz w:val="18"/>
          <w:szCs w:val="18"/>
          <w:lang w:eastAsia="es-PE"/>
        </w:rPr>
        <w:t>www. Religión en libertad.</w:t>
      </w:r>
    </w:p>
    <w:p w:rsidR="00B25565" w:rsidRPr="001E44B8" w:rsidRDefault="0020394E" w:rsidP="00B25565">
      <w:pPr>
        <w:pStyle w:val="Prrafodelista"/>
        <w:spacing w:after="0" w:line="240" w:lineRule="auto"/>
        <w:jc w:val="center"/>
        <w:rPr>
          <w:rFonts w:ascii="Tahoma" w:eastAsia="Times New Roman" w:hAnsi="Tahoma" w:cs="Tahoma"/>
          <w:color w:val="333333"/>
          <w:sz w:val="18"/>
          <w:szCs w:val="18"/>
        </w:rPr>
      </w:pPr>
      <w:r>
        <w:rPr>
          <w:rFonts w:ascii="Arial" w:hAnsi="Arial" w:cs="Arial"/>
          <w:b/>
        </w:rPr>
        <w:lastRenderedPageBreak/>
        <w:t xml:space="preserve">TEMAS DE </w:t>
      </w:r>
      <w:r w:rsidR="00B25565" w:rsidRPr="001E44B8">
        <w:rPr>
          <w:rFonts w:ascii="Arial" w:hAnsi="Arial" w:cs="Arial"/>
          <w:b/>
        </w:rPr>
        <w:t>FORMACIÓN</w:t>
      </w:r>
    </w:p>
    <w:p w:rsidR="00B25565" w:rsidRPr="00B25565" w:rsidRDefault="00B25565" w:rsidP="00B25565">
      <w:pPr>
        <w:spacing w:after="0" w:line="240" w:lineRule="auto"/>
        <w:ind w:left="360" w:right="-76"/>
        <w:rPr>
          <w:sz w:val="6"/>
        </w:rPr>
      </w:pPr>
    </w:p>
    <w:p w:rsidR="00B25565" w:rsidRPr="00B25565" w:rsidRDefault="00C76F6E" w:rsidP="00B25565">
      <w:pPr>
        <w:pStyle w:val="Prrafodelista"/>
        <w:spacing w:after="0" w:line="240" w:lineRule="auto"/>
        <w:ind w:right="-76"/>
        <w:jc w:val="center"/>
        <w:rPr>
          <w:sz w:val="18"/>
        </w:rPr>
      </w:pPr>
      <w:r>
        <w:rPr>
          <w:sz w:val="18"/>
        </w:rPr>
        <w:t>C</w:t>
      </w:r>
      <w:r w:rsidR="00CD51F3">
        <w:rPr>
          <w:sz w:val="18"/>
        </w:rPr>
        <w:t>AVI. LIMA</w:t>
      </w:r>
      <w:bookmarkStart w:id="0" w:name="_GoBack"/>
      <w:bookmarkEnd w:id="0"/>
      <w:r w:rsidR="0020394E">
        <w:rPr>
          <w:sz w:val="18"/>
        </w:rPr>
        <w:t xml:space="preserve">. PROVINCIA PERUANA </w:t>
      </w:r>
    </w:p>
    <w:p w:rsidR="00B25565" w:rsidRPr="00CF216B" w:rsidRDefault="00B25565" w:rsidP="00CF216B">
      <w:pPr>
        <w:spacing w:after="0" w:line="240" w:lineRule="auto"/>
        <w:ind w:right="27"/>
        <w:jc w:val="both"/>
        <w:rPr>
          <w:sz w:val="8"/>
        </w:rPr>
      </w:pPr>
      <w:r w:rsidRPr="00CF216B">
        <w:rPr>
          <w:sz w:val="12"/>
        </w:rPr>
        <w:t>__</w:t>
      </w:r>
      <w:r w:rsidR="00CF216B">
        <w:rPr>
          <w:sz w:val="12"/>
        </w:rPr>
        <w:t>______</w:t>
      </w:r>
      <w:r w:rsidRPr="00CF216B">
        <w:rPr>
          <w:sz w:val="12"/>
        </w:rPr>
        <w:t>__________</w:t>
      </w:r>
      <w:r w:rsidRPr="00CF216B">
        <w:rPr>
          <w:b/>
          <w:sz w:val="14"/>
        </w:rPr>
        <w:t>_________________________________________________</w:t>
      </w:r>
      <w:r w:rsidR="0020394E" w:rsidRPr="00CF216B">
        <w:rPr>
          <w:b/>
          <w:sz w:val="14"/>
        </w:rPr>
        <w:t>_____________</w:t>
      </w:r>
      <w:r w:rsidRPr="00CF216B">
        <w:rPr>
          <w:b/>
          <w:sz w:val="14"/>
        </w:rPr>
        <w:t>________________________</w:t>
      </w:r>
    </w:p>
    <w:p w:rsidR="00B25565" w:rsidRPr="000F0FF9" w:rsidRDefault="000F0FF9" w:rsidP="00C76F6E">
      <w:pPr>
        <w:spacing w:after="0" w:line="240" w:lineRule="auto"/>
        <w:ind w:right="27"/>
        <w:rPr>
          <w:rFonts w:ascii="Arial Narrow" w:hAnsi="Arial Narrow"/>
          <w:sz w:val="10"/>
        </w:rPr>
      </w:pPr>
      <w:r w:rsidRPr="000F0FF9">
        <w:rPr>
          <w:noProof/>
          <w:sz w:val="14"/>
          <w:lang w:eastAsia="es-PE"/>
        </w:rPr>
        <w:drawing>
          <wp:anchor distT="0" distB="0" distL="114300" distR="114300" simplePos="0" relativeHeight="251622400" behindDoc="0" locked="0" layoutInCell="1" allowOverlap="1" wp14:anchorId="626B6D5C" wp14:editId="4E4F3D9C">
            <wp:simplePos x="0" y="0"/>
            <wp:positionH relativeFrom="column">
              <wp:posOffset>343535</wp:posOffset>
            </wp:positionH>
            <wp:positionV relativeFrom="paragraph">
              <wp:posOffset>44450</wp:posOffset>
            </wp:positionV>
            <wp:extent cx="1052195" cy="1526540"/>
            <wp:effectExtent l="0" t="0" r="0" b="0"/>
            <wp:wrapNone/>
            <wp:docPr id="4" name="Imagen 4" descr="SAN JUAN BAUTISTA IMÁGENES - Buscar con Google | Bautismo del señ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JUAN BAUTISTA IMÁGENES - Buscar con Google | Bautismo del señor"/>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rcRect l="3353" r="5841"/>
                    <a:stretch/>
                  </pic:blipFill>
                  <pic:spPr bwMode="auto">
                    <a:xfrm>
                      <a:off x="0" y="0"/>
                      <a:ext cx="1052195" cy="1526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F0FF9">
        <w:rPr>
          <w:noProof/>
          <w:sz w:val="16"/>
          <w:lang w:eastAsia="es-PE"/>
        </w:rPr>
        <w:drawing>
          <wp:anchor distT="0" distB="0" distL="114300" distR="114300" simplePos="0" relativeHeight="251662336" behindDoc="0" locked="0" layoutInCell="1" allowOverlap="1" wp14:anchorId="50FB65AF" wp14:editId="5778C683">
            <wp:simplePos x="0" y="0"/>
            <wp:positionH relativeFrom="column">
              <wp:posOffset>1436370</wp:posOffset>
            </wp:positionH>
            <wp:positionV relativeFrom="paragraph">
              <wp:posOffset>31379</wp:posOffset>
            </wp:positionV>
            <wp:extent cx="1398270" cy="1349375"/>
            <wp:effectExtent l="0" t="0" r="0" b="3175"/>
            <wp:wrapNone/>
            <wp:docPr id="10" name="Imagen 10" descr="Resultado de imagen para rito de bautismo de niños peque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rito de bautismo de niños pequeños"/>
                    <pic:cNvPicPr>
                      <a:picLocks noChangeAspect="1" noChangeArrowheads="1"/>
                    </pic:cNvPicPr>
                  </pic:nvPicPr>
                  <pic:blipFill rotWithShape="1">
                    <a:blip r:embed="rId9">
                      <a:extLst>
                        <a:ext uri="{28A0092B-C50C-407E-A947-70E740481C1C}">
                          <a14:useLocalDpi xmlns:a14="http://schemas.microsoft.com/office/drawing/2010/main" val="0"/>
                        </a:ext>
                      </a:extLst>
                    </a:blip>
                    <a:srcRect t="3097"/>
                    <a:stretch/>
                  </pic:blipFill>
                  <pic:spPr bwMode="auto">
                    <a:xfrm>
                      <a:off x="0" y="0"/>
                      <a:ext cx="1398270" cy="134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5565" w:rsidRDefault="00B25565" w:rsidP="00B25565">
      <w:pPr>
        <w:pStyle w:val="Prrafodelista"/>
        <w:spacing w:after="0" w:line="240" w:lineRule="auto"/>
        <w:ind w:right="27"/>
        <w:jc w:val="right"/>
        <w:rPr>
          <w:rFonts w:ascii="Arial Narrow" w:hAnsi="Arial Narrow"/>
          <w:sz w:val="16"/>
        </w:rPr>
      </w:pPr>
      <w:r w:rsidRPr="00B25565">
        <w:rPr>
          <w:rFonts w:ascii="Arial Narrow" w:hAnsi="Arial Narrow"/>
          <w:sz w:val="16"/>
        </w:rPr>
        <w:t>P. EDGARDO CM.</w:t>
      </w:r>
    </w:p>
    <w:p w:rsidR="00B25565" w:rsidRPr="00B25565" w:rsidRDefault="00B25565" w:rsidP="00B25565">
      <w:pPr>
        <w:pStyle w:val="Prrafodelista"/>
        <w:spacing w:after="0" w:line="240" w:lineRule="auto"/>
        <w:ind w:right="27"/>
        <w:jc w:val="right"/>
        <w:rPr>
          <w:rFonts w:ascii="Arial Narrow" w:hAnsi="Arial Narrow"/>
          <w:sz w:val="16"/>
        </w:rPr>
      </w:pPr>
      <w:r>
        <w:rPr>
          <w:rFonts w:ascii="Arial Narrow" w:hAnsi="Arial Narrow"/>
          <w:sz w:val="16"/>
        </w:rPr>
        <w:t>1</w:t>
      </w:r>
      <w:r w:rsidR="00C76F6E">
        <w:rPr>
          <w:rFonts w:ascii="Arial Narrow" w:hAnsi="Arial Narrow"/>
          <w:sz w:val="16"/>
        </w:rPr>
        <w:t>9 de mayo</w:t>
      </w:r>
      <w:r>
        <w:rPr>
          <w:rFonts w:ascii="Arial Narrow" w:hAnsi="Arial Narrow"/>
          <w:sz w:val="16"/>
        </w:rPr>
        <w:t xml:space="preserve"> de 20</w:t>
      </w:r>
      <w:r w:rsidR="00C76F6E">
        <w:rPr>
          <w:rFonts w:ascii="Arial Narrow" w:hAnsi="Arial Narrow"/>
          <w:sz w:val="16"/>
        </w:rPr>
        <w:t>20</w:t>
      </w:r>
      <w:r w:rsidRPr="00B25565">
        <w:rPr>
          <w:rFonts w:ascii="Arial Narrow" w:hAnsi="Arial Narrow"/>
          <w:sz w:val="16"/>
        </w:rPr>
        <w:t xml:space="preserve"> </w:t>
      </w:r>
    </w:p>
    <w:p w:rsidR="00C17912" w:rsidRDefault="001E001D" w:rsidP="00C17912">
      <w:pPr>
        <w:spacing w:after="0" w:line="240" w:lineRule="auto"/>
        <w:ind w:right="600"/>
        <w:rPr>
          <w:rFonts w:ascii="Verdana" w:eastAsia="Times New Roman" w:hAnsi="Verdana" w:cs="Times New Roman"/>
          <w:b/>
          <w:bCs/>
          <w:sz w:val="20"/>
          <w:szCs w:val="20"/>
          <w:lang w:eastAsia="es-PE"/>
        </w:rPr>
      </w:pPr>
      <w:r>
        <w:rPr>
          <w:rFonts w:ascii="Verdana" w:eastAsia="Times New Roman" w:hAnsi="Verdana" w:cs="Times New Roman"/>
          <w:b/>
          <w:bCs/>
          <w:noProof/>
          <w:sz w:val="20"/>
          <w:szCs w:val="20"/>
          <w:lang w:eastAsia="es-PE"/>
        </w:rPr>
        <mc:AlternateContent>
          <mc:Choice Requires="wps">
            <w:drawing>
              <wp:anchor distT="0" distB="0" distL="114300" distR="114300" simplePos="0" relativeHeight="251668480" behindDoc="1" locked="0" layoutInCell="1" allowOverlap="1" wp14:anchorId="4F64648F" wp14:editId="59729B0A">
                <wp:simplePos x="0" y="0"/>
                <wp:positionH relativeFrom="column">
                  <wp:posOffset>2397760</wp:posOffset>
                </wp:positionH>
                <wp:positionV relativeFrom="paragraph">
                  <wp:posOffset>99959</wp:posOffset>
                </wp:positionV>
                <wp:extent cx="2083435" cy="1137285"/>
                <wp:effectExtent l="0" t="0" r="12065" b="24765"/>
                <wp:wrapNone/>
                <wp:docPr id="11" name="Rectángulo redondeado 11"/>
                <wp:cNvGraphicFramePr/>
                <a:graphic xmlns:a="http://schemas.openxmlformats.org/drawingml/2006/main">
                  <a:graphicData uri="http://schemas.microsoft.com/office/word/2010/wordprocessingShape">
                    <wps:wsp>
                      <wps:cNvSpPr/>
                      <wps:spPr>
                        <a:xfrm>
                          <a:off x="0" y="0"/>
                          <a:ext cx="2083435" cy="113728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20394E" w:rsidRDefault="0020394E" w:rsidP="0020394E">
                            <w:pPr>
                              <w:spacing w:after="0" w:line="240" w:lineRule="auto"/>
                              <w:ind w:right="48"/>
                              <w:rPr>
                                <w:rFonts w:ascii="Arial Narrow" w:hAnsi="Arial Narrow"/>
                                <w:b/>
                                <w:bCs/>
                                <w:sz w:val="20"/>
                                <w:szCs w:val="26"/>
                                <w:lang w:val="es-ES"/>
                              </w:rPr>
                            </w:pPr>
                          </w:p>
                          <w:p w:rsidR="0020394E" w:rsidRPr="008F3BC4" w:rsidRDefault="0020394E" w:rsidP="00546A53">
                            <w:pPr>
                              <w:spacing w:after="0" w:line="240" w:lineRule="auto"/>
                              <w:ind w:left="567" w:right="48"/>
                              <w:rPr>
                                <w:rFonts w:ascii="Copperplate Gothic Bold" w:hAnsi="Copperplate Gothic Bold"/>
                                <w:b/>
                                <w:bCs/>
                                <w:sz w:val="28"/>
                                <w:szCs w:val="24"/>
                                <w:lang w:val="es-ES"/>
                              </w:rPr>
                            </w:pPr>
                            <w:r w:rsidRPr="00546A53">
                              <w:rPr>
                                <w:rFonts w:ascii="Copperplate Gothic Bold" w:hAnsi="Copperplate Gothic Bold"/>
                                <w:b/>
                                <w:bCs/>
                                <w:sz w:val="30"/>
                                <w:szCs w:val="30"/>
                                <w:lang w:val="es-ES"/>
                              </w:rPr>
                              <w:t>Sacramento</w:t>
                            </w:r>
                            <w:r w:rsidRPr="008F3BC4">
                              <w:rPr>
                                <w:rFonts w:ascii="Copperplate Gothic Bold" w:hAnsi="Copperplate Gothic Bold"/>
                                <w:b/>
                                <w:bCs/>
                                <w:sz w:val="28"/>
                                <w:szCs w:val="24"/>
                                <w:lang w:val="es-ES"/>
                              </w:rPr>
                              <w:t xml:space="preserve">  </w:t>
                            </w:r>
                            <w:r w:rsidR="00546A53" w:rsidRPr="00546A53">
                              <w:rPr>
                                <w:rFonts w:ascii="Copperplate Gothic Bold" w:hAnsi="Copperplate Gothic Bold"/>
                                <w:b/>
                                <w:bCs/>
                                <w:sz w:val="30"/>
                                <w:szCs w:val="30"/>
                                <w:lang w:val="es-ES"/>
                              </w:rPr>
                              <w:t>del</w:t>
                            </w:r>
                          </w:p>
                          <w:p w:rsidR="0020394E" w:rsidRPr="00546A53" w:rsidRDefault="0020394E" w:rsidP="0020394E">
                            <w:pPr>
                              <w:spacing w:after="0" w:line="240" w:lineRule="auto"/>
                              <w:ind w:right="21"/>
                              <w:jc w:val="center"/>
                              <w:rPr>
                                <w:rFonts w:ascii="Cooper Black" w:hAnsi="Cooper Black"/>
                                <w:bCs/>
                                <w:sz w:val="8"/>
                                <w:szCs w:val="40"/>
                                <w:lang w:val="es-ES"/>
                              </w:rPr>
                            </w:pPr>
                          </w:p>
                          <w:p w:rsidR="0020394E" w:rsidRPr="00F60D4A" w:rsidRDefault="0020394E" w:rsidP="008F3BC4">
                            <w:pPr>
                              <w:spacing w:after="0" w:line="240" w:lineRule="auto"/>
                              <w:ind w:right="21"/>
                              <w:jc w:val="right"/>
                              <w:rPr>
                                <w:rFonts w:ascii="Cooper Black" w:hAnsi="Cooper Black"/>
                                <w:bCs/>
                                <w:sz w:val="40"/>
                                <w:szCs w:val="40"/>
                                <w:lang w:val="es-ES"/>
                              </w:rPr>
                            </w:pPr>
                            <w:r w:rsidRPr="00F60D4A">
                              <w:rPr>
                                <w:rFonts w:ascii="Cooper Black" w:hAnsi="Cooper Black"/>
                                <w:bCs/>
                                <w:sz w:val="40"/>
                                <w:szCs w:val="40"/>
                                <w:lang w:val="es-ES"/>
                              </w:rPr>
                              <w:t>BAUTISMO</w:t>
                            </w:r>
                          </w:p>
                          <w:p w:rsidR="0020394E" w:rsidRDefault="0020394E" w:rsidP="002039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4648F" id="Rectángulo redondeado 11" o:spid="_x0000_s1026" style="position:absolute;margin-left:188.8pt;margin-top:7.85pt;width:164.05pt;height:89.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" fillcolor="white [3201]" strokecolor="#4f81bd [3204]" strokeweight="2pt">
                <v:textbox>
                  <w:txbxContent>
                    <w:p w:rsidR="0020394E" w:rsidRDefault="0020394E" w:rsidP="0020394E">
                      <w:pPr>
                        <w:spacing w:after="0" w:line="240" w:lineRule="auto"/>
                        <w:ind w:right="48"/>
                        <w:rPr>
                          <w:rFonts w:ascii="Arial Narrow" w:hAnsi="Arial Narrow"/>
                          <w:b/>
                          <w:bCs/>
                          <w:sz w:val="20"/>
                          <w:szCs w:val="26"/>
                          <w:lang w:val="es-ES"/>
                        </w:rPr>
                      </w:pPr>
                    </w:p>
                    <w:p w:rsidR="0020394E" w:rsidRPr="008F3BC4" w:rsidRDefault="0020394E" w:rsidP="00546A53">
                      <w:pPr>
                        <w:spacing w:after="0" w:line="240" w:lineRule="auto"/>
                        <w:ind w:left="567" w:right="48"/>
                        <w:rPr>
                          <w:rFonts w:ascii="Copperplate Gothic Bold" w:hAnsi="Copperplate Gothic Bold"/>
                          <w:b/>
                          <w:bCs/>
                          <w:sz w:val="28"/>
                          <w:szCs w:val="24"/>
                          <w:lang w:val="es-ES"/>
                        </w:rPr>
                      </w:pPr>
                      <w:r w:rsidRPr="00546A53">
                        <w:rPr>
                          <w:rFonts w:ascii="Copperplate Gothic Bold" w:hAnsi="Copperplate Gothic Bold"/>
                          <w:b/>
                          <w:bCs/>
                          <w:sz w:val="30"/>
                          <w:szCs w:val="30"/>
                          <w:lang w:val="es-ES"/>
                        </w:rPr>
                        <w:t>Sacramento</w:t>
                      </w:r>
                      <w:r w:rsidRPr="008F3BC4">
                        <w:rPr>
                          <w:rFonts w:ascii="Copperplate Gothic Bold" w:hAnsi="Copperplate Gothic Bold"/>
                          <w:b/>
                          <w:bCs/>
                          <w:sz w:val="28"/>
                          <w:szCs w:val="24"/>
                          <w:lang w:val="es-ES"/>
                        </w:rPr>
                        <w:t xml:space="preserve">  </w:t>
                      </w:r>
                      <w:r w:rsidR="00546A53" w:rsidRPr="00546A53">
                        <w:rPr>
                          <w:rFonts w:ascii="Copperplate Gothic Bold" w:hAnsi="Copperplate Gothic Bold"/>
                          <w:b/>
                          <w:bCs/>
                          <w:sz w:val="30"/>
                          <w:szCs w:val="30"/>
                          <w:lang w:val="es-ES"/>
                        </w:rPr>
                        <w:t>del</w:t>
                      </w:r>
                    </w:p>
                    <w:p w:rsidR="0020394E" w:rsidRPr="00546A53" w:rsidRDefault="0020394E" w:rsidP="0020394E">
                      <w:pPr>
                        <w:spacing w:after="0" w:line="240" w:lineRule="auto"/>
                        <w:ind w:right="21"/>
                        <w:jc w:val="center"/>
                        <w:rPr>
                          <w:rFonts w:ascii="Cooper Black" w:hAnsi="Cooper Black"/>
                          <w:bCs/>
                          <w:sz w:val="8"/>
                          <w:szCs w:val="40"/>
                          <w:lang w:val="es-ES"/>
                        </w:rPr>
                      </w:pPr>
                    </w:p>
                    <w:p w:rsidR="0020394E" w:rsidRPr="00F60D4A" w:rsidRDefault="0020394E" w:rsidP="008F3BC4">
                      <w:pPr>
                        <w:spacing w:after="0" w:line="240" w:lineRule="auto"/>
                        <w:ind w:right="21"/>
                        <w:jc w:val="right"/>
                        <w:rPr>
                          <w:rFonts w:ascii="Cooper Black" w:hAnsi="Cooper Black"/>
                          <w:bCs/>
                          <w:sz w:val="40"/>
                          <w:szCs w:val="40"/>
                          <w:lang w:val="es-ES"/>
                        </w:rPr>
                      </w:pPr>
                      <w:r w:rsidRPr="00F60D4A">
                        <w:rPr>
                          <w:rFonts w:ascii="Cooper Black" w:hAnsi="Cooper Black"/>
                          <w:bCs/>
                          <w:sz w:val="40"/>
                          <w:szCs w:val="40"/>
                          <w:lang w:val="es-ES"/>
                        </w:rPr>
                        <w:t>BAUTISMO</w:t>
                      </w:r>
                    </w:p>
                    <w:p w:rsidR="0020394E" w:rsidRDefault="0020394E" w:rsidP="0020394E">
                      <w:pPr>
                        <w:jc w:val="center"/>
                      </w:pPr>
                    </w:p>
                  </w:txbxContent>
                </v:textbox>
              </v:roundrect>
            </w:pict>
          </mc:Fallback>
        </mc:AlternateContent>
      </w:r>
    </w:p>
    <w:p w:rsidR="00C17912" w:rsidRDefault="00C17912" w:rsidP="00C17912">
      <w:pPr>
        <w:spacing w:after="0" w:line="240" w:lineRule="auto"/>
        <w:ind w:right="600"/>
        <w:rPr>
          <w:rFonts w:ascii="Verdana" w:eastAsia="Times New Roman" w:hAnsi="Verdana" w:cs="Times New Roman"/>
          <w:b/>
          <w:bCs/>
          <w:sz w:val="20"/>
          <w:szCs w:val="20"/>
          <w:lang w:eastAsia="es-PE"/>
        </w:rPr>
      </w:pPr>
    </w:p>
    <w:p w:rsidR="00C17912" w:rsidRDefault="00C17912" w:rsidP="00C17912">
      <w:pPr>
        <w:spacing w:after="0" w:line="240" w:lineRule="auto"/>
        <w:ind w:right="600"/>
        <w:rPr>
          <w:rFonts w:ascii="Verdana" w:eastAsia="Times New Roman" w:hAnsi="Verdana" w:cs="Times New Roman"/>
          <w:b/>
          <w:bCs/>
          <w:sz w:val="20"/>
          <w:szCs w:val="20"/>
          <w:lang w:eastAsia="es-PE"/>
        </w:rPr>
      </w:pPr>
    </w:p>
    <w:p w:rsidR="00C17912" w:rsidRDefault="00C17912" w:rsidP="00C17912">
      <w:pPr>
        <w:spacing w:after="0" w:line="240" w:lineRule="auto"/>
        <w:ind w:right="600"/>
        <w:rPr>
          <w:rFonts w:ascii="Verdana" w:eastAsia="Times New Roman" w:hAnsi="Verdana" w:cs="Times New Roman"/>
          <w:b/>
          <w:bCs/>
          <w:sz w:val="20"/>
          <w:szCs w:val="20"/>
          <w:lang w:eastAsia="es-PE"/>
        </w:rPr>
      </w:pPr>
    </w:p>
    <w:p w:rsidR="00C17912" w:rsidRDefault="00C17912" w:rsidP="00C17912">
      <w:pPr>
        <w:spacing w:after="0" w:line="240" w:lineRule="auto"/>
        <w:ind w:right="600"/>
        <w:rPr>
          <w:rFonts w:ascii="Verdana" w:eastAsia="Times New Roman" w:hAnsi="Verdana" w:cs="Times New Roman"/>
          <w:b/>
          <w:bCs/>
          <w:sz w:val="20"/>
          <w:szCs w:val="20"/>
          <w:lang w:eastAsia="es-PE"/>
        </w:rPr>
      </w:pPr>
    </w:p>
    <w:p w:rsidR="00E54DCD" w:rsidRDefault="00E54DCD" w:rsidP="00C17912">
      <w:pPr>
        <w:spacing w:after="0" w:line="240" w:lineRule="auto"/>
        <w:ind w:right="600"/>
        <w:rPr>
          <w:rFonts w:ascii="Verdana" w:eastAsia="Times New Roman" w:hAnsi="Verdana" w:cs="Times New Roman"/>
          <w:b/>
          <w:bCs/>
          <w:sz w:val="20"/>
          <w:szCs w:val="20"/>
          <w:lang w:eastAsia="es-PE"/>
        </w:rPr>
      </w:pPr>
    </w:p>
    <w:p w:rsidR="00E54DCD" w:rsidRDefault="00E54DCD" w:rsidP="00C17912">
      <w:pPr>
        <w:spacing w:after="0" w:line="240" w:lineRule="auto"/>
        <w:ind w:right="600"/>
        <w:rPr>
          <w:rFonts w:ascii="Verdana" w:eastAsia="Times New Roman" w:hAnsi="Verdana" w:cs="Times New Roman"/>
          <w:b/>
          <w:bCs/>
          <w:sz w:val="20"/>
          <w:szCs w:val="20"/>
          <w:lang w:eastAsia="es-PE"/>
        </w:rPr>
      </w:pPr>
    </w:p>
    <w:p w:rsidR="00E54DCD" w:rsidRPr="000F0FF9" w:rsidRDefault="00E54DCD" w:rsidP="00C17912">
      <w:pPr>
        <w:spacing w:after="0" w:line="240" w:lineRule="auto"/>
        <w:ind w:right="600"/>
        <w:rPr>
          <w:rFonts w:ascii="Verdana" w:eastAsia="Times New Roman" w:hAnsi="Verdana" w:cs="Times New Roman"/>
          <w:bCs/>
          <w:sz w:val="16"/>
          <w:szCs w:val="20"/>
          <w:lang w:eastAsia="es-PE"/>
        </w:rPr>
      </w:pPr>
    </w:p>
    <w:p w:rsidR="00E54DCD" w:rsidRDefault="00617F2D" w:rsidP="00617F2D">
      <w:pPr>
        <w:spacing w:after="0" w:line="240" w:lineRule="auto"/>
        <w:ind w:right="27"/>
        <w:rPr>
          <w:rFonts w:ascii="Verdana" w:eastAsia="Times New Roman" w:hAnsi="Verdana" w:cs="Times New Roman"/>
          <w:b/>
          <w:bCs/>
          <w:sz w:val="20"/>
          <w:szCs w:val="20"/>
          <w:lang w:eastAsia="es-PE"/>
        </w:rPr>
      </w:pPr>
      <w:r>
        <w:rPr>
          <w:rFonts w:ascii="Verdana" w:eastAsia="Times New Roman" w:hAnsi="Verdana" w:cs="Times New Roman"/>
          <w:b/>
          <w:bCs/>
          <w:sz w:val="20"/>
          <w:szCs w:val="20"/>
          <w:lang w:eastAsia="es-PE"/>
        </w:rPr>
        <w:t>_________________________________________________</w:t>
      </w:r>
    </w:p>
    <w:p w:rsidR="00E54DCD" w:rsidRPr="00647CCC" w:rsidRDefault="00E54DCD" w:rsidP="00C17912">
      <w:pPr>
        <w:spacing w:after="0" w:line="240" w:lineRule="auto"/>
        <w:ind w:right="600"/>
        <w:rPr>
          <w:rFonts w:ascii="Verdana" w:eastAsia="Times New Roman" w:hAnsi="Verdana" w:cs="Times New Roman"/>
          <w:b/>
          <w:bCs/>
          <w:sz w:val="10"/>
          <w:szCs w:val="20"/>
          <w:lang w:eastAsia="es-PE"/>
        </w:rPr>
      </w:pPr>
    </w:p>
    <w:p w:rsidR="00DD1A48" w:rsidRPr="00647CCC" w:rsidRDefault="00B12C77" w:rsidP="00C62AB3">
      <w:pPr>
        <w:spacing w:after="0" w:line="240" w:lineRule="auto"/>
        <w:ind w:left="142" w:right="600"/>
        <w:rPr>
          <w:rFonts w:ascii="Verdana" w:eastAsia="Times New Roman" w:hAnsi="Verdana" w:cs="Times New Roman"/>
          <w:b/>
          <w:bCs/>
          <w:sz w:val="20"/>
          <w:szCs w:val="20"/>
          <w:lang w:eastAsia="es-PE"/>
        </w:rPr>
      </w:pPr>
      <w:r w:rsidRPr="00647CCC">
        <w:rPr>
          <w:rFonts w:ascii="Verdana" w:eastAsia="Times New Roman" w:hAnsi="Verdana" w:cs="Times New Roman"/>
          <w:b/>
          <w:bCs/>
          <w:sz w:val="20"/>
          <w:szCs w:val="20"/>
          <w:lang w:eastAsia="es-PE"/>
        </w:rPr>
        <w:t>ASPECTOS GENERALES</w:t>
      </w:r>
    </w:p>
    <w:p w:rsidR="00F16CFE" w:rsidRDefault="00F16CFE" w:rsidP="00DF3447">
      <w:pPr>
        <w:pStyle w:val="Ttulo1"/>
        <w:spacing w:before="0" w:beforeAutospacing="0" w:after="0" w:afterAutospacing="0"/>
        <w:ind w:left="142" w:right="27"/>
        <w:jc w:val="both"/>
        <w:rPr>
          <w:rFonts w:ascii="Verdana" w:hAnsi="Verdana"/>
          <w:sz w:val="20"/>
          <w:szCs w:val="20"/>
          <w:lang w:eastAsia="es-PE"/>
        </w:rPr>
      </w:pPr>
      <w:r>
        <w:rPr>
          <w:rFonts w:ascii="Verdana" w:hAnsi="Verdana"/>
          <w:sz w:val="20"/>
          <w:szCs w:val="20"/>
          <w:lang w:eastAsia="es-PE"/>
        </w:rPr>
        <w:t>Inmersos en los sacramentos</w:t>
      </w:r>
    </w:p>
    <w:p w:rsidR="00101A35" w:rsidRDefault="00F16CFE" w:rsidP="00DF3447">
      <w:pPr>
        <w:pStyle w:val="Ttulo1"/>
        <w:spacing w:before="0" w:beforeAutospacing="0" w:after="0" w:afterAutospacing="0"/>
        <w:ind w:left="142" w:right="27"/>
        <w:jc w:val="both"/>
        <w:rPr>
          <w:rFonts w:ascii="Verdana" w:hAnsi="Verdana"/>
          <w:b w:val="0"/>
          <w:sz w:val="20"/>
          <w:szCs w:val="20"/>
          <w:lang w:eastAsia="es-PE"/>
        </w:rPr>
      </w:pPr>
      <w:r>
        <w:rPr>
          <w:rFonts w:ascii="Verdana" w:hAnsi="Verdana"/>
          <w:b w:val="0"/>
          <w:sz w:val="20"/>
          <w:szCs w:val="20"/>
          <w:lang w:eastAsia="es-PE"/>
        </w:rPr>
        <w:t xml:space="preserve">Todo el ser y quehacer de la vida humana está inmerso en </w:t>
      </w:r>
      <w:r w:rsidR="00101A35">
        <w:rPr>
          <w:rFonts w:ascii="Verdana" w:hAnsi="Verdana"/>
          <w:b w:val="0"/>
          <w:sz w:val="20"/>
          <w:szCs w:val="20"/>
          <w:lang w:eastAsia="es-PE"/>
        </w:rPr>
        <w:t xml:space="preserve">la realidad de </w:t>
      </w:r>
      <w:r w:rsidR="00A158B9">
        <w:rPr>
          <w:rFonts w:ascii="Verdana" w:hAnsi="Verdana"/>
          <w:b w:val="0"/>
          <w:sz w:val="20"/>
          <w:szCs w:val="20"/>
          <w:lang w:eastAsia="es-PE"/>
        </w:rPr>
        <w:t xml:space="preserve">señales, </w:t>
      </w:r>
      <w:r>
        <w:rPr>
          <w:rFonts w:ascii="Verdana" w:hAnsi="Verdana"/>
          <w:b w:val="0"/>
          <w:sz w:val="20"/>
          <w:szCs w:val="20"/>
          <w:lang w:eastAsia="es-PE"/>
        </w:rPr>
        <w:t>signos, símbolos. Sin los cuales el ser humano no podría ser. Cristo</w:t>
      </w:r>
      <w:r w:rsidR="00101A35">
        <w:rPr>
          <w:rFonts w:ascii="Verdana" w:hAnsi="Verdana"/>
          <w:b w:val="0"/>
          <w:sz w:val="20"/>
          <w:szCs w:val="20"/>
          <w:lang w:eastAsia="es-PE"/>
        </w:rPr>
        <w:t>,</w:t>
      </w:r>
      <w:r>
        <w:rPr>
          <w:rFonts w:ascii="Verdana" w:hAnsi="Verdana"/>
          <w:b w:val="0"/>
          <w:sz w:val="20"/>
          <w:szCs w:val="20"/>
          <w:lang w:eastAsia="es-PE"/>
        </w:rPr>
        <w:t xml:space="preserve"> </w:t>
      </w:r>
      <w:r w:rsidR="00101A35">
        <w:rPr>
          <w:rFonts w:ascii="Verdana" w:hAnsi="Verdana"/>
          <w:b w:val="0"/>
          <w:sz w:val="20"/>
          <w:szCs w:val="20"/>
          <w:lang w:eastAsia="es-PE"/>
        </w:rPr>
        <w:t>en el misterio de la encarnación los asume.</w:t>
      </w:r>
    </w:p>
    <w:p w:rsidR="00F16CFE" w:rsidRPr="00101A35" w:rsidRDefault="00101A35" w:rsidP="00DF3447">
      <w:pPr>
        <w:pStyle w:val="Ttulo1"/>
        <w:spacing w:before="0" w:beforeAutospacing="0" w:after="0" w:afterAutospacing="0"/>
        <w:ind w:left="142" w:right="27"/>
        <w:jc w:val="both"/>
        <w:rPr>
          <w:rFonts w:ascii="Verdana" w:hAnsi="Verdana"/>
          <w:b w:val="0"/>
          <w:sz w:val="10"/>
          <w:szCs w:val="20"/>
          <w:lang w:eastAsia="es-PE"/>
        </w:rPr>
      </w:pPr>
      <w:r w:rsidRPr="00101A35">
        <w:rPr>
          <w:rFonts w:ascii="Verdana" w:hAnsi="Verdana"/>
          <w:b w:val="0"/>
          <w:sz w:val="10"/>
          <w:szCs w:val="20"/>
          <w:lang w:eastAsia="es-PE"/>
        </w:rPr>
        <w:t xml:space="preserve"> </w:t>
      </w:r>
    </w:p>
    <w:p w:rsidR="00F16CFE" w:rsidRDefault="00F16CFE" w:rsidP="00DF3447">
      <w:pPr>
        <w:pStyle w:val="Ttulo1"/>
        <w:spacing w:before="0" w:beforeAutospacing="0" w:after="0" w:afterAutospacing="0"/>
        <w:ind w:left="142" w:right="27"/>
        <w:jc w:val="both"/>
        <w:rPr>
          <w:rFonts w:ascii="Verdana" w:hAnsi="Verdana"/>
          <w:sz w:val="20"/>
          <w:szCs w:val="20"/>
          <w:lang w:eastAsia="es-PE"/>
        </w:rPr>
      </w:pPr>
      <w:r>
        <w:rPr>
          <w:rFonts w:ascii="Verdana" w:hAnsi="Verdana"/>
          <w:sz w:val="20"/>
          <w:szCs w:val="20"/>
          <w:lang w:eastAsia="es-PE"/>
        </w:rPr>
        <w:t>Institución de los sacramentos</w:t>
      </w:r>
    </w:p>
    <w:p w:rsidR="00F16CFE" w:rsidRDefault="00101A35" w:rsidP="00AC308B">
      <w:pPr>
        <w:pStyle w:val="Ttulo1"/>
        <w:spacing w:before="0" w:beforeAutospacing="0" w:after="0" w:afterAutospacing="0"/>
        <w:ind w:left="142" w:right="27"/>
        <w:jc w:val="both"/>
        <w:rPr>
          <w:rFonts w:ascii="Verdana" w:hAnsi="Verdana"/>
          <w:b w:val="0"/>
          <w:sz w:val="20"/>
          <w:szCs w:val="20"/>
          <w:lang w:eastAsia="es-PE"/>
        </w:rPr>
      </w:pPr>
      <w:r>
        <w:rPr>
          <w:rFonts w:ascii="Verdana" w:hAnsi="Verdana"/>
          <w:b w:val="0"/>
          <w:sz w:val="20"/>
          <w:szCs w:val="20"/>
          <w:lang w:eastAsia="es-PE"/>
        </w:rPr>
        <w:t>Al asumirlos los convierte en medios para transmiti</w:t>
      </w:r>
      <w:r w:rsidR="008113C3">
        <w:rPr>
          <w:rFonts w:ascii="Verdana" w:hAnsi="Verdana"/>
          <w:b w:val="0"/>
          <w:sz w:val="20"/>
          <w:szCs w:val="20"/>
          <w:lang w:eastAsia="es-PE"/>
        </w:rPr>
        <w:t>r la realidad de la Vida Divina</w:t>
      </w:r>
      <w:r>
        <w:rPr>
          <w:rFonts w:ascii="Verdana" w:hAnsi="Verdana"/>
          <w:b w:val="0"/>
          <w:sz w:val="20"/>
          <w:szCs w:val="20"/>
          <w:lang w:eastAsia="es-PE"/>
        </w:rPr>
        <w:t>: Los sacramentos</w:t>
      </w:r>
      <w:r w:rsidR="00AC308B">
        <w:rPr>
          <w:rFonts w:ascii="Verdana" w:hAnsi="Verdana"/>
          <w:b w:val="0"/>
          <w:sz w:val="20"/>
          <w:szCs w:val="20"/>
          <w:lang w:eastAsia="es-PE"/>
        </w:rPr>
        <w:t>.</w:t>
      </w:r>
      <w:r>
        <w:rPr>
          <w:rFonts w:ascii="Verdana" w:hAnsi="Verdana"/>
          <w:b w:val="0"/>
          <w:sz w:val="20"/>
          <w:szCs w:val="20"/>
          <w:lang w:eastAsia="es-PE"/>
        </w:rPr>
        <w:t xml:space="preserve"> </w:t>
      </w:r>
      <w:r w:rsidR="00F16CFE">
        <w:rPr>
          <w:rFonts w:ascii="Verdana" w:hAnsi="Verdana"/>
          <w:b w:val="0"/>
          <w:sz w:val="20"/>
          <w:szCs w:val="20"/>
          <w:lang w:eastAsia="es-PE"/>
        </w:rPr>
        <w:t xml:space="preserve">Cristo instituyó </w:t>
      </w:r>
      <w:r w:rsidR="008113C3">
        <w:rPr>
          <w:rFonts w:ascii="Verdana" w:hAnsi="Verdana"/>
          <w:b w:val="0"/>
          <w:sz w:val="20"/>
          <w:szCs w:val="20"/>
          <w:lang w:eastAsia="es-PE"/>
        </w:rPr>
        <w:t>siete de ellos</w:t>
      </w:r>
      <w:r w:rsidR="004D3DA0">
        <w:rPr>
          <w:rFonts w:ascii="Verdana" w:hAnsi="Verdana"/>
          <w:b w:val="0"/>
          <w:sz w:val="20"/>
          <w:szCs w:val="20"/>
          <w:lang w:eastAsia="es-PE"/>
        </w:rPr>
        <w:t>,</w:t>
      </w:r>
      <w:r w:rsidR="008113C3">
        <w:rPr>
          <w:rFonts w:ascii="Verdana" w:hAnsi="Verdana"/>
          <w:b w:val="0"/>
          <w:sz w:val="20"/>
          <w:szCs w:val="20"/>
          <w:lang w:eastAsia="es-PE"/>
        </w:rPr>
        <w:t xml:space="preserve"> </w:t>
      </w:r>
      <w:r w:rsidR="004D3DA0">
        <w:rPr>
          <w:rFonts w:ascii="Verdana" w:hAnsi="Verdana"/>
          <w:b w:val="0"/>
          <w:sz w:val="20"/>
          <w:szCs w:val="20"/>
          <w:lang w:eastAsia="es-PE"/>
        </w:rPr>
        <w:t xml:space="preserve">y así </w:t>
      </w:r>
      <w:r w:rsidR="008113C3">
        <w:rPr>
          <w:rFonts w:ascii="Verdana" w:hAnsi="Verdana"/>
          <w:b w:val="0"/>
          <w:sz w:val="20"/>
          <w:szCs w:val="20"/>
          <w:lang w:eastAsia="es-PE"/>
        </w:rPr>
        <w:t xml:space="preserve"> con ellos </w:t>
      </w:r>
      <w:r w:rsidR="006F3E1E">
        <w:rPr>
          <w:rFonts w:ascii="Verdana" w:hAnsi="Verdana"/>
          <w:b w:val="0"/>
          <w:sz w:val="20"/>
          <w:szCs w:val="20"/>
          <w:lang w:eastAsia="es-PE"/>
        </w:rPr>
        <w:t xml:space="preserve">llevarnos a la plenitud </w:t>
      </w:r>
      <w:r w:rsidR="002A51DA">
        <w:rPr>
          <w:rFonts w:ascii="Verdana" w:hAnsi="Verdana"/>
          <w:b w:val="0"/>
          <w:sz w:val="20"/>
          <w:szCs w:val="20"/>
          <w:lang w:eastAsia="es-PE"/>
        </w:rPr>
        <w:t>de Dios</w:t>
      </w:r>
      <w:r w:rsidR="006F3E1E" w:rsidRPr="006F3E1E">
        <w:rPr>
          <w:rFonts w:ascii="Arial Narrow" w:hAnsi="Arial Narrow"/>
          <w:b w:val="0"/>
          <w:sz w:val="20"/>
          <w:szCs w:val="20"/>
          <w:lang w:eastAsia="es-PE"/>
        </w:rPr>
        <w:t xml:space="preserve"> </w:t>
      </w:r>
      <w:r w:rsidR="00592594">
        <w:rPr>
          <w:rFonts w:ascii="Arial" w:hAnsi="Arial" w:cs="Arial"/>
          <w:b w:val="0"/>
          <w:sz w:val="18"/>
          <w:szCs w:val="20"/>
          <w:lang w:eastAsia="es-PE"/>
        </w:rPr>
        <w:t xml:space="preserve">(Cfr. Cat </w:t>
      </w:r>
      <w:r w:rsidR="006F3E1E" w:rsidRPr="002A51DA">
        <w:rPr>
          <w:rFonts w:ascii="Arial" w:hAnsi="Arial" w:cs="Arial"/>
          <w:b w:val="0"/>
          <w:sz w:val="18"/>
          <w:szCs w:val="20"/>
          <w:lang w:eastAsia="es-PE"/>
        </w:rPr>
        <w:t>212)</w:t>
      </w:r>
      <w:r w:rsidR="006F3E1E">
        <w:rPr>
          <w:rFonts w:ascii="Arial Narrow" w:hAnsi="Arial Narrow"/>
          <w:b w:val="0"/>
          <w:sz w:val="20"/>
          <w:szCs w:val="20"/>
          <w:lang w:eastAsia="es-PE"/>
        </w:rPr>
        <w:t>.</w:t>
      </w:r>
      <w:r w:rsidR="00F16CFE">
        <w:rPr>
          <w:rFonts w:ascii="Verdana" w:hAnsi="Verdana"/>
          <w:b w:val="0"/>
          <w:sz w:val="20"/>
          <w:szCs w:val="20"/>
          <w:lang w:eastAsia="es-PE"/>
        </w:rPr>
        <w:t xml:space="preserve"> </w:t>
      </w:r>
    </w:p>
    <w:p w:rsidR="00F16CFE" w:rsidRPr="006F3E1E" w:rsidRDefault="00F16CFE" w:rsidP="00DF3447">
      <w:pPr>
        <w:pStyle w:val="Ttulo1"/>
        <w:spacing w:before="0" w:beforeAutospacing="0" w:after="0" w:afterAutospacing="0"/>
        <w:ind w:left="142" w:right="27"/>
        <w:jc w:val="both"/>
        <w:rPr>
          <w:rFonts w:ascii="Verdana" w:hAnsi="Verdana"/>
          <w:b w:val="0"/>
          <w:sz w:val="10"/>
          <w:szCs w:val="20"/>
          <w:lang w:eastAsia="es-PE"/>
        </w:rPr>
      </w:pPr>
    </w:p>
    <w:p w:rsidR="00DF3447" w:rsidRDefault="00DF3447" w:rsidP="00DF3447">
      <w:pPr>
        <w:pStyle w:val="Ttulo1"/>
        <w:spacing w:before="0" w:beforeAutospacing="0" w:after="0" w:afterAutospacing="0"/>
        <w:ind w:left="142" w:right="27"/>
        <w:jc w:val="both"/>
        <w:rPr>
          <w:rFonts w:ascii="Verdana" w:hAnsi="Verdana"/>
          <w:sz w:val="20"/>
          <w:szCs w:val="20"/>
          <w:lang w:eastAsia="es-PE"/>
        </w:rPr>
      </w:pPr>
      <w:r>
        <w:rPr>
          <w:rFonts w:ascii="Verdana" w:hAnsi="Verdana"/>
          <w:sz w:val="20"/>
          <w:szCs w:val="20"/>
          <w:lang w:eastAsia="es-PE"/>
        </w:rPr>
        <w:t>Iniciación Cristiana</w:t>
      </w:r>
    </w:p>
    <w:p w:rsidR="00DF3447" w:rsidRPr="00283BE5" w:rsidRDefault="00DF3447" w:rsidP="00DF3447">
      <w:pPr>
        <w:pStyle w:val="Ttulo1"/>
        <w:spacing w:before="0" w:beforeAutospacing="0" w:after="0" w:afterAutospacing="0"/>
        <w:ind w:left="142" w:right="27"/>
        <w:jc w:val="both"/>
        <w:rPr>
          <w:rFonts w:ascii="Verdana" w:hAnsi="Verdana"/>
          <w:b w:val="0"/>
          <w:sz w:val="20"/>
          <w:szCs w:val="20"/>
          <w:lang w:eastAsia="es-PE"/>
        </w:rPr>
      </w:pPr>
      <w:r w:rsidRPr="00283BE5">
        <w:rPr>
          <w:rFonts w:ascii="Verdana" w:hAnsi="Verdana"/>
          <w:b w:val="0"/>
          <w:sz w:val="20"/>
          <w:szCs w:val="20"/>
          <w:lang w:eastAsia="es-PE"/>
        </w:rPr>
        <w:t>El Catecismo, inspirado en el Vaticano II</w:t>
      </w:r>
      <w:r>
        <w:rPr>
          <w:rFonts w:ascii="Verdana" w:hAnsi="Verdana"/>
          <w:b w:val="0"/>
          <w:sz w:val="20"/>
          <w:szCs w:val="20"/>
          <w:lang w:eastAsia="es-PE"/>
        </w:rPr>
        <w:t>, nos ayuda a comprender el Misterio Sacramental de</w:t>
      </w:r>
      <w:r w:rsidR="004D3DA0">
        <w:rPr>
          <w:rFonts w:ascii="Verdana" w:hAnsi="Verdana"/>
          <w:b w:val="0"/>
          <w:sz w:val="20"/>
          <w:szCs w:val="20"/>
          <w:lang w:eastAsia="es-PE"/>
        </w:rPr>
        <w:t xml:space="preserve"> todo se</w:t>
      </w:r>
      <w:r>
        <w:rPr>
          <w:rFonts w:ascii="Verdana" w:hAnsi="Verdana"/>
          <w:b w:val="0"/>
          <w:sz w:val="20"/>
          <w:szCs w:val="20"/>
          <w:lang w:eastAsia="es-PE"/>
        </w:rPr>
        <w:t>r humano que se adentra a la vida de fe</w:t>
      </w:r>
      <w:r w:rsidR="004D3DA0">
        <w:rPr>
          <w:rFonts w:ascii="Verdana" w:hAnsi="Verdana"/>
          <w:b w:val="0"/>
          <w:sz w:val="20"/>
          <w:szCs w:val="20"/>
          <w:lang w:eastAsia="es-PE"/>
        </w:rPr>
        <w:t xml:space="preserve"> cristiana</w:t>
      </w:r>
      <w:r>
        <w:rPr>
          <w:rFonts w:ascii="Verdana" w:hAnsi="Verdana"/>
          <w:b w:val="0"/>
          <w:sz w:val="20"/>
          <w:szCs w:val="20"/>
          <w:lang w:eastAsia="es-PE"/>
        </w:rPr>
        <w:t xml:space="preserve">. </w:t>
      </w:r>
      <w:r w:rsidR="006F3E1E">
        <w:rPr>
          <w:rFonts w:ascii="Verdana" w:hAnsi="Verdana"/>
          <w:b w:val="0"/>
          <w:sz w:val="20"/>
          <w:szCs w:val="20"/>
          <w:lang w:eastAsia="es-PE"/>
        </w:rPr>
        <w:t xml:space="preserve">Por ello </w:t>
      </w:r>
      <w:r w:rsidR="00D5017F">
        <w:rPr>
          <w:rFonts w:ascii="Verdana" w:hAnsi="Verdana"/>
          <w:b w:val="0"/>
          <w:sz w:val="20"/>
          <w:szCs w:val="20"/>
          <w:lang w:eastAsia="es-PE"/>
        </w:rPr>
        <w:t xml:space="preserve">se </w:t>
      </w:r>
      <w:r w:rsidR="006F3E1E">
        <w:rPr>
          <w:rFonts w:ascii="Verdana" w:hAnsi="Verdana"/>
          <w:b w:val="0"/>
          <w:sz w:val="20"/>
          <w:szCs w:val="20"/>
          <w:lang w:eastAsia="es-PE"/>
        </w:rPr>
        <w:t xml:space="preserve">nos </w:t>
      </w:r>
      <w:r w:rsidR="0034304B">
        <w:rPr>
          <w:rFonts w:ascii="Verdana" w:hAnsi="Verdana"/>
          <w:b w:val="0"/>
          <w:sz w:val="20"/>
          <w:szCs w:val="20"/>
          <w:lang w:eastAsia="es-PE"/>
        </w:rPr>
        <w:t xml:space="preserve">propone un orden </w:t>
      </w:r>
      <w:r w:rsidR="00F76E61">
        <w:rPr>
          <w:rFonts w:ascii="Verdana" w:hAnsi="Verdana"/>
          <w:b w:val="0"/>
          <w:sz w:val="20"/>
          <w:szCs w:val="20"/>
          <w:lang w:eastAsia="es-PE"/>
        </w:rPr>
        <w:t xml:space="preserve">que nos permite ver que los sacramentos </w:t>
      </w:r>
      <w:r w:rsidR="003B2BDD">
        <w:rPr>
          <w:rFonts w:ascii="Verdana" w:hAnsi="Verdana"/>
          <w:b w:val="0"/>
          <w:sz w:val="20"/>
          <w:szCs w:val="20"/>
          <w:lang w:eastAsia="es-PE"/>
        </w:rPr>
        <w:t xml:space="preserve">forman un organismo en el cual cada sacramento particular tiene su lugar vital. </w:t>
      </w:r>
      <w:r w:rsidR="004D3DA0">
        <w:rPr>
          <w:rFonts w:ascii="Verdana" w:hAnsi="Verdana"/>
          <w:b w:val="0"/>
          <w:sz w:val="20"/>
          <w:szCs w:val="20"/>
          <w:lang w:eastAsia="es-PE"/>
        </w:rPr>
        <w:t xml:space="preserve">Es el caso de los </w:t>
      </w:r>
      <w:r w:rsidR="003B2BDD">
        <w:rPr>
          <w:rFonts w:ascii="Verdana" w:hAnsi="Verdana"/>
          <w:b w:val="0"/>
          <w:sz w:val="20"/>
          <w:szCs w:val="20"/>
          <w:lang w:eastAsia="es-PE"/>
        </w:rPr>
        <w:t xml:space="preserve"> </w:t>
      </w:r>
      <w:r>
        <w:rPr>
          <w:rFonts w:ascii="Verdana" w:hAnsi="Verdana"/>
          <w:b w:val="0"/>
          <w:sz w:val="20"/>
          <w:szCs w:val="20"/>
          <w:lang w:eastAsia="es-PE"/>
        </w:rPr>
        <w:t>Sacramentos de Iniciación Cristiana: Bautismo, Confirmación y Eucaristía</w:t>
      </w:r>
      <w:r w:rsidR="006F3E1E">
        <w:rPr>
          <w:rFonts w:ascii="Verdana" w:hAnsi="Verdana"/>
          <w:b w:val="0"/>
          <w:sz w:val="20"/>
          <w:szCs w:val="20"/>
          <w:lang w:eastAsia="es-PE"/>
        </w:rPr>
        <w:t>, estos</w:t>
      </w:r>
      <w:r>
        <w:rPr>
          <w:rFonts w:ascii="Verdana" w:hAnsi="Verdana"/>
          <w:b w:val="0"/>
          <w:sz w:val="20"/>
          <w:szCs w:val="20"/>
          <w:lang w:eastAsia="es-PE"/>
        </w:rPr>
        <w:t xml:space="preserve"> </w:t>
      </w:r>
      <w:r w:rsidRPr="00906CBC">
        <w:rPr>
          <w:rFonts w:ascii="Verdana" w:hAnsi="Verdana"/>
          <w:b w:val="0"/>
          <w:i/>
          <w:sz w:val="20"/>
          <w:szCs w:val="20"/>
          <w:lang w:eastAsia="es-PE"/>
        </w:rPr>
        <w:t xml:space="preserve">“ponen los fundamentos de toda la vida cristiana… los fieles reciben cada vez con más abundancia los tesoros de la vida divina y avanzan hacia </w:t>
      </w:r>
      <w:r w:rsidRPr="00647CCC">
        <w:rPr>
          <w:rFonts w:ascii="Arial Narrow" w:hAnsi="Arial Narrow"/>
          <w:b w:val="0"/>
          <w:i/>
          <w:sz w:val="22"/>
          <w:szCs w:val="20"/>
          <w:lang w:eastAsia="es-PE"/>
        </w:rPr>
        <w:t>la perfección de la caridad</w:t>
      </w:r>
      <w:r w:rsidRPr="00906CBC">
        <w:rPr>
          <w:rFonts w:ascii="Verdana" w:hAnsi="Verdana"/>
          <w:b w:val="0"/>
          <w:i/>
          <w:sz w:val="20"/>
          <w:szCs w:val="20"/>
          <w:lang w:eastAsia="es-PE"/>
        </w:rPr>
        <w:t xml:space="preserve">” </w:t>
      </w:r>
      <w:r w:rsidRPr="00906CBC">
        <w:rPr>
          <w:rFonts w:ascii="Arial Narrow" w:hAnsi="Arial Narrow"/>
          <w:b w:val="0"/>
          <w:i/>
          <w:sz w:val="20"/>
          <w:szCs w:val="20"/>
          <w:lang w:eastAsia="es-PE"/>
        </w:rPr>
        <w:t>(</w:t>
      </w:r>
      <w:r w:rsidRPr="00906CBC">
        <w:rPr>
          <w:rFonts w:ascii="Arial Narrow" w:hAnsi="Arial Narrow"/>
          <w:b w:val="0"/>
          <w:sz w:val="20"/>
          <w:szCs w:val="20"/>
          <w:lang w:eastAsia="es-PE"/>
        </w:rPr>
        <w:t>C</w:t>
      </w:r>
      <w:r w:rsidR="004D3DA0">
        <w:rPr>
          <w:rFonts w:ascii="Arial Narrow" w:hAnsi="Arial Narrow"/>
          <w:b w:val="0"/>
          <w:sz w:val="20"/>
          <w:szCs w:val="20"/>
          <w:lang w:eastAsia="es-PE"/>
        </w:rPr>
        <w:t>at</w:t>
      </w:r>
      <w:r w:rsidRPr="00906CBC">
        <w:rPr>
          <w:rFonts w:ascii="Arial Narrow" w:hAnsi="Arial Narrow"/>
          <w:b w:val="0"/>
          <w:sz w:val="20"/>
          <w:szCs w:val="20"/>
          <w:lang w:eastAsia="es-PE"/>
        </w:rPr>
        <w:t xml:space="preserve"> </w:t>
      </w:r>
      <w:r w:rsidR="00C77337">
        <w:rPr>
          <w:rFonts w:ascii="Arial Narrow" w:hAnsi="Arial Narrow"/>
          <w:b w:val="0"/>
          <w:sz w:val="20"/>
          <w:szCs w:val="20"/>
          <w:lang w:eastAsia="es-PE"/>
        </w:rPr>
        <w:t xml:space="preserve">1211 – </w:t>
      </w:r>
      <w:r w:rsidRPr="00906CBC">
        <w:rPr>
          <w:rFonts w:ascii="Arial Narrow" w:hAnsi="Arial Narrow"/>
          <w:b w:val="0"/>
          <w:sz w:val="20"/>
          <w:szCs w:val="20"/>
          <w:lang w:eastAsia="es-PE"/>
        </w:rPr>
        <w:t>1212)</w:t>
      </w:r>
      <w:r w:rsidR="00615C74" w:rsidRPr="00615C74">
        <w:rPr>
          <w:rFonts w:ascii="Arial" w:hAnsi="Arial" w:cs="Arial"/>
          <w:b w:val="0"/>
          <w:sz w:val="20"/>
          <w:szCs w:val="20"/>
          <w:lang w:eastAsia="es-PE"/>
        </w:rPr>
        <w:t>.</w:t>
      </w:r>
    </w:p>
    <w:p w:rsidR="00DF3447" w:rsidRPr="00647CCC" w:rsidRDefault="00DF3447" w:rsidP="00C62AB3">
      <w:pPr>
        <w:spacing w:after="0" w:line="240" w:lineRule="auto"/>
        <w:ind w:left="142" w:right="600"/>
        <w:rPr>
          <w:rFonts w:ascii="Verdana" w:eastAsia="Times New Roman" w:hAnsi="Verdana" w:cs="Times New Roman"/>
          <w:b/>
          <w:bCs/>
          <w:sz w:val="8"/>
          <w:szCs w:val="20"/>
          <w:lang w:eastAsia="es-PE"/>
        </w:rPr>
      </w:pPr>
    </w:p>
    <w:p w:rsidR="000D030F" w:rsidRDefault="00FD5027" w:rsidP="000D030F">
      <w:pPr>
        <w:spacing w:after="0" w:line="240" w:lineRule="auto"/>
        <w:ind w:left="142" w:right="27"/>
        <w:rPr>
          <w:rFonts w:ascii="Verdana" w:eastAsia="Times New Roman" w:hAnsi="Verdana" w:cs="Times New Roman"/>
          <w:b/>
          <w:bCs/>
          <w:sz w:val="20"/>
          <w:szCs w:val="20"/>
          <w:lang w:eastAsia="es-PE"/>
        </w:rPr>
      </w:pPr>
      <w:r w:rsidRPr="00DF5AFF">
        <w:rPr>
          <w:rFonts w:ascii="Verdana" w:eastAsia="Times New Roman" w:hAnsi="Verdana" w:cs="Times New Roman"/>
          <w:b/>
          <w:bCs/>
          <w:szCs w:val="20"/>
          <w:lang w:eastAsia="es-PE"/>
        </w:rPr>
        <w:t>BAUTISMO</w:t>
      </w:r>
      <w:r w:rsidR="000D030F">
        <w:rPr>
          <w:rFonts w:ascii="Verdana" w:eastAsia="Times New Roman" w:hAnsi="Verdana" w:cs="Times New Roman"/>
          <w:b/>
          <w:bCs/>
          <w:szCs w:val="20"/>
          <w:lang w:eastAsia="es-PE"/>
        </w:rPr>
        <w:t xml:space="preserve">           </w:t>
      </w:r>
      <w:r w:rsidR="00F5210A">
        <w:rPr>
          <w:rFonts w:ascii="Verdana" w:eastAsia="Times New Roman" w:hAnsi="Verdana" w:cs="Times New Roman"/>
          <w:b/>
          <w:bCs/>
          <w:szCs w:val="20"/>
          <w:lang w:eastAsia="es-PE"/>
        </w:rPr>
        <w:t xml:space="preserve">                     </w:t>
      </w:r>
      <w:r w:rsidR="000D030F">
        <w:rPr>
          <w:rFonts w:ascii="Verdana" w:eastAsia="Times New Roman" w:hAnsi="Verdana" w:cs="Times New Roman"/>
          <w:b/>
          <w:bCs/>
          <w:sz w:val="20"/>
          <w:szCs w:val="20"/>
          <w:lang w:eastAsia="es-PE"/>
        </w:rPr>
        <w:t>Antecedentes</w:t>
      </w:r>
    </w:p>
    <w:p w:rsidR="00354B29" w:rsidRPr="007D291F" w:rsidRDefault="00F5210A" w:rsidP="007D291F">
      <w:pPr>
        <w:pStyle w:val="NormalWeb"/>
        <w:numPr>
          <w:ilvl w:val="0"/>
          <w:numId w:val="12"/>
        </w:numPr>
        <w:shd w:val="clear" w:color="auto" w:fill="FFFFFF"/>
        <w:spacing w:before="0" w:beforeAutospacing="0" w:after="0" w:afterAutospacing="0"/>
        <w:ind w:left="4111" w:right="27" w:hanging="283"/>
        <w:jc w:val="both"/>
        <w:rPr>
          <w:rFonts w:ascii="Arial" w:hAnsi="Arial" w:cs="Arial"/>
          <w:color w:val="202122"/>
          <w:sz w:val="20"/>
          <w:szCs w:val="20"/>
        </w:rPr>
      </w:pPr>
      <w:r w:rsidRPr="008826F3">
        <w:rPr>
          <w:noProof/>
          <w:color w:val="984806" w:themeColor="accent6" w:themeShade="80"/>
        </w:rPr>
        <mc:AlternateContent>
          <mc:Choice Requires="wps">
            <w:drawing>
              <wp:anchor distT="0" distB="0" distL="114300" distR="114300" simplePos="0" relativeHeight="251659264" behindDoc="0" locked="0" layoutInCell="1" allowOverlap="1" wp14:anchorId="72AB085F" wp14:editId="266D1415">
                <wp:simplePos x="0" y="0"/>
                <wp:positionH relativeFrom="column">
                  <wp:posOffset>39741</wp:posOffset>
                </wp:positionH>
                <wp:positionV relativeFrom="paragraph">
                  <wp:posOffset>50800</wp:posOffset>
                </wp:positionV>
                <wp:extent cx="2337435" cy="1060450"/>
                <wp:effectExtent l="0" t="0" r="24765" b="2540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604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021A9C" w:rsidRDefault="00FD5027" w:rsidP="00021A9C">
                            <w:pPr>
                              <w:pStyle w:val="Ttulo1"/>
                              <w:spacing w:before="0" w:beforeAutospacing="0" w:after="0" w:afterAutospacing="0"/>
                              <w:rPr>
                                <w:rFonts w:ascii="Arial Narrow" w:hAnsi="Arial Narrow"/>
                                <w:sz w:val="24"/>
                              </w:rPr>
                            </w:pPr>
                            <w:r w:rsidRPr="00021A9C">
                              <w:rPr>
                                <w:rFonts w:ascii="Agency FB" w:hAnsi="Agency FB"/>
                                <w:sz w:val="22"/>
                                <w:szCs w:val="18"/>
                                <w:u w:val="single"/>
                              </w:rPr>
                              <w:t>BAUTISMO</w:t>
                            </w:r>
                            <w:r>
                              <w:rPr>
                                <w:rFonts w:ascii="Agency FB" w:hAnsi="Agency FB"/>
                                <w:b w:val="0"/>
                                <w:sz w:val="20"/>
                                <w:szCs w:val="18"/>
                                <w:u w:val="single"/>
                              </w:rPr>
                              <w:t>.</w:t>
                            </w:r>
                            <w:r w:rsidRPr="00FD5027">
                              <w:rPr>
                                <w:rFonts w:ascii="Agency FB" w:hAnsi="Agency FB"/>
                                <w:sz w:val="20"/>
                                <w:szCs w:val="18"/>
                              </w:rPr>
                              <w:t xml:space="preserve"> </w:t>
                            </w:r>
                            <w:r w:rsidRPr="00C62AB3">
                              <w:rPr>
                                <w:rFonts w:ascii="Arial Narrow" w:hAnsi="Arial Narrow"/>
                                <w:sz w:val="24"/>
                              </w:rPr>
                              <w:t>Viene del término</w:t>
                            </w:r>
                            <w:r>
                              <w:rPr>
                                <w:rFonts w:ascii="Arial Narrow" w:hAnsi="Arial Narrow"/>
                                <w:sz w:val="24"/>
                              </w:rPr>
                              <w:t xml:space="preserve"> griego</w:t>
                            </w:r>
                            <w:r w:rsidR="00021A9C">
                              <w:rPr>
                                <w:rFonts w:ascii="Arial Narrow" w:hAnsi="Arial Narrow"/>
                                <w:sz w:val="24"/>
                              </w:rPr>
                              <w:t xml:space="preserve">: </w:t>
                            </w:r>
                          </w:p>
                          <w:p w:rsidR="00021A9C" w:rsidRDefault="00021A9C" w:rsidP="00BE4FFA">
                            <w:pPr>
                              <w:pStyle w:val="Ttulo1"/>
                              <w:spacing w:before="0" w:beforeAutospacing="0" w:after="0" w:afterAutospacing="0"/>
                              <w:jc w:val="center"/>
                              <w:rPr>
                                <w:rFonts w:ascii="Arial Narrow" w:hAnsi="Arial Narrow" w:cs="Arial"/>
                                <w:color w:val="202122"/>
                                <w:sz w:val="22"/>
                                <w:szCs w:val="22"/>
                                <w:shd w:val="clear" w:color="auto" w:fill="FFFFFF"/>
                              </w:rPr>
                            </w:pPr>
                            <w:r w:rsidRPr="00161B1A">
                              <w:rPr>
                                <w:rFonts w:ascii="Arial Narrow" w:hAnsi="Arial Narrow" w:cs="Arial"/>
                                <w:i/>
                                <w:iCs/>
                                <w:color w:val="202122"/>
                                <w:sz w:val="24"/>
                                <w:szCs w:val="22"/>
                                <w:shd w:val="clear" w:color="auto" w:fill="FFFFFF"/>
                              </w:rPr>
                              <w:t>Baptizein  -  Bapto o baptizo</w:t>
                            </w:r>
                            <w:r w:rsidRPr="00283D72">
                              <w:rPr>
                                <w:rFonts w:ascii="Arial Narrow" w:hAnsi="Arial Narrow" w:cs="Arial"/>
                                <w:color w:val="202122"/>
                                <w:sz w:val="22"/>
                                <w:szCs w:val="22"/>
                                <w:shd w:val="clear" w:color="auto" w:fill="FFFFFF"/>
                              </w:rPr>
                              <w:t>,</w:t>
                            </w:r>
                          </w:p>
                          <w:p w:rsidR="00FD5027" w:rsidRPr="006472AE" w:rsidRDefault="00FD5027" w:rsidP="00FD5027">
                            <w:pPr>
                              <w:pStyle w:val="Ttulo1"/>
                              <w:spacing w:before="0" w:beforeAutospacing="0" w:after="0" w:afterAutospacing="0"/>
                              <w:rPr>
                                <w:rFonts w:ascii="Arial Narrow" w:hAnsi="Arial Narrow" w:cs="Arial"/>
                                <w:color w:val="202122"/>
                                <w:sz w:val="8"/>
                                <w:szCs w:val="22"/>
                                <w:shd w:val="clear" w:color="auto" w:fill="FFFFFF"/>
                              </w:rPr>
                            </w:pPr>
                          </w:p>
                          <w:p w:rsidR="00FD5027" w:rsidRPr="00021A9C" w:rsidRDefault="00FD5027" w:rsidP="00FD5027">
                            <w:pPr>
                              <w:pStyle w:val="Ttulo1"/>
                              <w:spacing w:before="0" w:beforeAutospacing="0" w:after="0" w:afterAutospacing="0"/>
                              <w:rPr>
                                <w:rFonts w:ascii="Arial Narrow" w:hAnsi="Arial Narrow" w:cs="Arial"/>
                                <w:color w:val="202122"/>
                                <w:sz w:val="24"/>
                                <w:szCs w:val="22"/>
                                <w:shd w:val="clear" w:color="auto" w:fill="FFFFFF"/>
                              </w:rPr>
                            </w:pPr>
                            <w:r w:rsidRPr="00283D72">
                              <w:rPr>
                                <w:rFonts w:ascii="Arial Narrow" w:hAnsi="Arial Narrow" w:cs="Arial"/>
                                <w:color w:val="202122"/>
                                <w:sz w:val="22"/>
                                <w:szCs w:val="22"/>
                                <w:shd w:val="clear" w:color="auto" w:fill="FFFFFF"/>
                              </w:rPr>
                              <w:t>Significa</w:t>
                            </w:r>
                            <w:r>
                              <w:rPr>
                                <w:rFonts w:ascii="Arial Narrow" w:hAnsi="Arial Narrow" w:cs="Arial"/>
                                <w:color w:val="202122"/>
                                <w:sz w:val="22"/>
                                <w:szCs w:val="22"/>
                                <w:shd w:val="clear" w:color="auto" w:fill="FFFFFF"/>
                              </w:rPr>
                              <w:t>:</w:t>
                            </w:r>
                            <w:r w:rsidRPr="00FB208A">
                              <w:rPr>
                                <w:rFonts w:ascii="Arial Narrow" w:hAnsi="Arial Narrow" w:cs="Arial"/>
                                <w:iCs/>
                                <w:color w:val="202122"/>
                                <w:sz w:val="24"/>
                                <w:szCs w:val="22"/>
                                <w:shd w:val="clear" w:color="auto" w:fill="FFFFFF"/>
                              </w:rPr>
                              <w:t xml:space="preserve"> «sumergir»</w:t>
                            </w:r>
                            <w:r>
                              <w:rPr>
                                <w:rFonts w:ascii="Arial Narrow" w:hAnsi="Arial Narrow" w:cs="Arial"/>
                                <w:iCs/>
                                <w:color w:val="202122"/>
                                <w:sz w:val="24"/>
                                <w:szCs w:val="22"/>
                                <w:shd w:val="clear" w:color="auto" w:fill="FFFFFF"/>
                              </w:rPr>
                              <w:t xml:space="preserve"> o </w:t>
                            </w:r>
                            <w:r w:rsidRPr="00FB208A">
                              <w:rPr>
                                <w:rFonts w:ascii="Arial Narrow" w:hAnsi="Arial Narrow" w:cs="Arial"/>
                                <w:iCs/>
                                <w:color w:val="202122"/>
                                <w:sz w:val="24"/>
                                <w:szCs w:val="22"/>
                                <w:shd w:val="clear" w:color="auto" w:fill="FFFFFF"/>
                              </w:rPr>
                              <w:t>«Lavar»</w:t>
                            </w:r>
                          </w:p>
                          <w:p w:rsidR="00021A9C" w:rsidRDefault="00FD5027" w:rsidP="00FD5027">
                            <w:pPr>
                              <w:pStyle w:val="Ttulo1"/>
                              <w:spacing w:before="0" w:beforeAutospacing="0" w:after="0" w:afterAutospacing="0"/>
                              <w:rPr>
                                <w:rFonts w:ascii="Arial Narrow" w:hAnsi="Arial Narrow" w:cs="Arial"/>
                                <w:color w:val="202122"/>
                                <w:sz w:val="22"/>
                                <w:szCs w:val="22"/>
                                <w:shd w:val="clear" w:color="auto" w:fill="FFFFFF"/>
                              </w:rPr>
                            </w:pPr>
                            <w:r>
                              <w:rPr>
                                <w:rFonts w:ascii="Arial Narrow" w:hAnsi="Arial Narrow" w:cs="Arial"/>
                                <w:color w:val="202122"/>
                                <w:sz w:val="22"/>
                                <w:szCs w:val="22"/>
                                <w:shd w:val="clear" w:color="auto" w:fill="FFFFFF"/>
                              </w:rPr>
                              <w:t xml:space="preserve">Es un rito de </w:t>
                            </w:r>
                            <w:r w:rsidRPr="00C12A84">
                              <w:rPr>
                                <w:rFonts w:ascii="Arial Narrow" w:hAnsi="Arial Narrow" w:cs="Arial"/>
                                <w:color w:val="202122"/>
                                <w:sz w:val="20"/>
                                <w:szCs w:val="22"/>
                                <w:shd w:val="clear" w:color="auto" w:fill="FFFFFF"/>
                              </w:rPr>
                              <w:t>admisi</w:t>
                            </w:r>
                            <w:r>
                              <w:rPr>
                                <w:rFonts w:ascii="Arial Narrow" w:hAnsi="Arial Narrow" w:cs="Arial"/>
                                <w:color w:val="202122"/>
                                <w:sz w:val="20"/>
                                <w:szCs w:val="22"/>
                                <w:shd w:val="clear" w:color="auto" w:fill="FFFFFF"/>
                              </w:rPr>
                              <w:t>ón</w:t>
                            </w:r>
                            <w:r>
                              <w:rPr>
                                <w:rFonts w:ascii="Arial Narrow" w:hAnsi="Arial Narrow" w:cs="Arial"/>
                                <w:color w:val="202122"/>
                                <w:sz w:val="22"/>
                                <w:szCs w:val="22"/>
                                <w:shd w:val="clear" w:color="auto" w:fill="FFFFFF"/>
                              </w:rPr>
                              <w:t xml:space="preserve"> </w:t>
                            </w:r>
                            <w:r w:rsidRPr="00283D72">
                              <w:rPr>
                                <w:rFonts w:ascii="Arial Narrow" w:hAnsi="Arial Narrow" w:cs="Arial"/>
                                <w:color w:val="202122"/>
                                <w:sz w:val="22"/>
                                <w:szCs w:val="22"/>
                                <w:shd w:val="clear" w:color="auto" w:fill="FFFFFF"/>
                              </w:rPr>
                              <w:t>al </w:t>
                            </w:r>
                            <w:hyperlink r:id="rId10" w:tooltip="Cristianismo" w:history="1">
                              <w:r w:rsidRPr="00283D72">
                                <w:rPr>
                                  <w:rStyle w:val="Hipervnculo"/>
                                  <w:rFonts w:ascii="Arial Narrow" w:hAnsi="Arial Narrow" w:cs="Arial"/>
                                  <w:color w:val="0B0080"/>
                                  <w:sz w:val="22"/>
                                  <w:szCs w:val="22"/>
                                  <w:shd w:val="clear" w:color="auto" w:fill="FFFFFF"/>
                                </w:rPr>
                                <w:t>cristianismo</w:t>
                              </w:r>
                            </w:hyperlink>
                            <w:r>
                              <w:rPr>
                                <w:rFonts w:ascii="Arial Narrow" w:hAnsi="Arial Narrow"/>
                                <w:sz w:val="22"/>
                                <w:szCs w:val="22"/>
                              </w:rPr>
                              <w:t>.</w:t>
                            </w:r>
                            <w:r w:rsidRPr="00283D72">
                              <w:rPr>
                                <w:rFonts w:ascii="Arial Narrow" w:hAnsi="Arial Narrow" w:cs="Arial"/>
                                <w:color w:val="202122"/>
                                <w:sz w:val="22"/>
                                <w:szCs w:val="22"/>
                                <w:shd w:val="clear" w:color="auto" w:fill="FFFFFF"/>
                              </w:rPr>
                              <w:t> </w:t>
                            </w:r>
                          </w:p>
                          <w:p w:rsidR="00FD5027" w:rsidRPr="00C12A84" w:rsidRDefault="00FD5027" w:rsidP="00FD5027">
                            <w:pPr>
                              <w:pStyle w:val="Ttulo1"/>
                              <w:spacing w:before="0" w:beforeAutospacing="0" w:after="0" w:afterAutospacing="0"/>
                              <w:rPr>
                                <w:rFonts w:ascii="Arial Narrow" w:hAnsi="Arial Narrow" w:cs="Arial"/>
                                <w:color w:val="202122"/>
                                <w:sz w:val="22"/>
                                <w:szCs w:val="22"/>
                                <w:shd w:val="clear" w:color="auto" w:fill="FFFFFF"/>
                              </w:rPr>
                            </w:pPr>
                            <w:r>
                              <w:rPr>
                                <w:rFonts w:ascii="Arial Narrow" w:hAnsi="Arial Narrow" w:cs="Arial"/>
                                <w:color w:val="202122"/>
                                <w:sz w:val="22"/>
                                <w:szCs w:val="22"/>
                                <w:shd w:val="clear" w:color="auto" w:fill="FFFFFF"/>
                              </w:rPr>
                              <w:t>A</w:t>
                            </w:r>
                            <w:r w:rsidRPr="00283D72">
                              <w:rPr>
                                <w:rFonts w:ascii="Arial Narrow" w:hAnsi="Arial Narrow" w:cs="Arial"/>
                                <w:color w:val="202122"/>
                                <w:sz w:val="22"/>
                                <w:szCs w:val="22"/>
                                <w:shd w:val="clear" w:color="auto" w:fill="FFFFFF"/>
                              </w:rPr>
                              <w:t>sociado con el uso de </w:t>
                            </w:r>
                            <w:hyperlink r:id="rId11" w:tooltip="Agua" w:history="1">
                              <w:r w:rsidRPr="00283D72">
                                <w:rPr>
                                  <w:rStyle w:val="Hipervnculo"/>
                                  <w:rFonts w:ascii="Arial Narrow" w:hAnsi="Arial Narrow" w:cs="Arial"/>
                                  <w:color w:val="0B0080"/>
                                  <w:sz w:val="22"/>
                                  <w:szCs w:val="22"/>
                                  <w:shd w:val="clear" w:color="auto" w:fill="FFFFFF"/>
                                </w:rPr>
                                <w:t>agua</w:t>
                              </w:r>
                            </w:hyperlink>
                            <w:r w:rsidRPr="00283D72">
                              <w:rPr>
                                <w:rFonts w:ascii="Arial Narrow" w:hAnsi="Arial Narrow" w:cs="Arial"/>
                                <w:color w:val="202122"/>
                                <w:sz w:val="22"/>
                                <w:szCs w:val="22"/>
                                <w:shd w:val="clear" w:color="auto" w:fill="FFFFFF"/>
                              </w:rPr>
                              <w:t>.</w:t>
                            </w:r>
                            <w:r w:rsidR="00F5210A">
                              <w:rPr>
                                <w:rFonts w:ascii="Arial Narrow" w:hAnsi="Arial Narrow" w:cs="Arial"/>
                                <w:color w:val="202122"/>
                                <w:sz w:val="22"/>
                                <w:szCs w:val="22"/>
                                <w:shd w:val="clear" w:color="auto" w:fill="FFFFFF"/>
                              </w:rPr>
                              <w:t xml:space="preserve"> </w:t>
                            </w:r>
                          </w:p>
                          <w:p w:rsidR="00FD5027" w:rsidRPr="00DD0BB6" w:rsidRDefault="00FD5027" w:rsidP="00FD5027">
                            <w:pPr>
                              <w:spacing w:after="0" w:line="240" w:lineRule="auto"/>
                              <w:jc w:val="both"/>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AB085F" id="_x0000_t202" coordsize="21600,21600" o:spt="202" path="m,l,21600r21600,l21600,xe">
                <v:stroke joinstyle="miter"/>
                <v:path gradientshapeok="t" o:connecttype="rect"/>
              </v:shapetype>
              <v:shape id="Cuadro de texto 2" o:spid="_x0000_s1027" type="#_x0000_t202" style="position:absolute;left:0;text-align:left;margin-left:3.15pt;margin-top:4pt;width:184.0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" fillcolor="white [3201]" strokecolor="#c0504d [3205]" strokeweight="2pt">
                <v:textbox>
                  <w:txbxContent>
                    <w:p w:rsidR="00021A9C" w:rsidRDefault="00FD5027" w:rsidP="00021A9C">
                      <w:pPr>
                        <w:pStyle w:val="Ttulo1"/>
                        <w:spacing w:before="0" w:beforeAutospacing="0" w:after="0" w:afterAutospacing="0"/>
                        <w:rPr>
                          <w:rFonts w:ascii="Arial Narrow" w:hAnsi="Arial Narrow"/>
                          <w:sz w:val="24"/>
                        </w:rPr>
                      </w:pPr>
                      <w:r w:rsidRPr="00021A9C">
                        <w:rPr>
                          <w:rFonts w:ascii="Agency FB" w:hAnsi="Agency FB"/>
                          <w:sz w:val="22"/>
                          <w:szCs w:val="18"/>
                          <w:u w:val="single"/>
                        </w:rPr>
                        <w:t>BAUTISMO</w:t>
                      </w:r>
                      <w:r>
                        <w:rPr>
                          <w:rFonts w:ascii="Agency FB" w:hAnsi="Agency FB"/>
                          <w:b w:val="0"/>
                          <w:sz w:val="20"/>
                          <w:szCs w:val="18"/>
                          <w:u w:val="single"/>
                        </w:rPr>
                        <w:t>.</w:t>
                      </w:r>
                      <w:r w:rsidRPr="00FD5027">
                        <w:rPr>
                          <w:rFonts w:ascii="Agency FB" w:hAnsi="Agency FB"/>
                          <w:sz w:val="20"/>
                          <w:szCs w:val="18"/>
                        </w:rPr>
                        <w:t xml:space="preserve"> </w:t>
                      </w:r>
                      <w:r w:rsidRPr="00C62AB3">
                        <w:rPr>
                          <w:rFonts w:ascii="Arial Narrow" w:hAnsi="Arial Narrow"/>
                          <w:sz w:val="24"/>
                        </w:rPr>
                        <w:t>Viene del término</w:t>
                      </w:r>
                      <w:r>
                        <w:rPr>
                          <w:rFonts w:ascii="Arial Narrow" w:hAnsi="Arial Narrow"/>
                          <w:sz w:val="24"/>
                        </w:rPr>
                        <w:t xml:space="preserve"> griego</w:t>
                      </w:r>
                      <w:r w:rsidR="00021A9C">
                        <w:rPr>
                          <w:rFonts w:ascii="Arial Narrow" w:hAnsi="Arial Narrow"/>
                          <w:sz w:val="24"/>
                        </w:rPr>
                        <w:t xml:space="preserve">: </w:t>
                      </w:r>
                    </w:p>
                    <w:p w:rsidR="00021A9C" w:rsidRDefault="00021A9C" w:rsidP="00BE4FFA">
                      <w:pPr>
                        <w:pStyle w:val="Ttulo1"/>
                        <w:spacing w:before="0" w:beforeAutospacing="0" w:after="0" w:afterAutospacing="0"/>
                        <w:jc w:val="center"/>
                        <w:rPr>
                          <w:rFonts w:ascii="Arial Narrow" w:hAnsi="Arial Narrow" w:cs="Arial"/>
                          <w:color w:val="202122"/>
                          <w:sz w:val="22"/>
                          <w:szCs w:val="22"/>
                          <w:shd w:val="clear" w:color="auto" w:fill="FFFFFF"/>
                        </w:rPr>
                      </w:pPr>
                      <w:r w:rsidRPr="00161B1A">
                        <w:rPr>
                          <w:rFonts w:ascii="Arial Narrow" w:hAnsi="Arial Narrow" w:cs="Arial"/>
                          <w:i/>
                          <w:iCs/>
                          <w:color w:val="202122"/>
                          <w:sz w:val="24"/>
                          <w:szCs w:val="22"/>
                          <w:shd w:val="clear" w:color="auto" w:fill="FFFFFF"/>
                        </w:rPr>
                        <w:t>Baptizein  -  Bapto o baptizo</w:t>
                      </w:r>
                      <w:r w:rsidRPr="00283D72">
                        <w:rPr>
                          <w:rFonts w:ascii="Arial Narrow" w:hAnsi="Arial Narrow" w:cs="Arial"/>
                          <w:color w:val="202122"/>
                          <w:sz w:val="22"/>
                          <w:szCs w:val="22"/>
                          <w:shd w:val="clear" w:color="auto" w:fill="FFFFFF"/>
                        </w:rPr>
                        <w:t>,</w:t>
                      </w:r>
                    </w:p>
                    <w:p w:rsidR="00FD5027" w:rsidRPr="006472AE" w:rsidRDefault="00FD5027" w:rsidP="00FD5027">
                      <w:pPr>
                        <w:pStyle w:val="Ttulo1"/>
                        <w:spacing w:before="0" w:beforeAutospacing="0" w:after="0" w:afterAutospacing="0"/>
                        <w:rPr>
                          <w:rFonts w:ascii="Arial Narrow" w:hAnsi="Arial Narrow" w:cs="Arial"/>
                          <w:color w:val="202122"/>
                          <w:sz w:val="8"/>
                          <w:szCs w:val="22"/>
                          <w:shd w:val="clear" w:color="auto" w:fill="FFFFFF"/>
                        </w:rPr>
                      </w:pPr>
                    </w:p>
                    <w:p w:rsidR="00FD5027" w:rsidRPr="00021A9C" w:rsidRDefault="00FD5027" w:rsidP="00FD5027">
                      <w:pPr>
                        <w:pStyle w:val="Ttulo1"/>
                        <w:spacing w:before="0" w:beforeAutospacing="0" w:after="0" w:afterAutospacing="0"/>
                        <w:rPr>
                          <w:rFonts w:ascii="Arial Narrow" w:hAnsi="Arial Narrow" w:cs="Arial"/>
                          <w:color w:val="202122"/>
                          <w:sz w:val="24"/>
                          <w:szCs w:val="22"/>
                          <w:shd w:val="clear" w:color="auto" w:fill="FFFFFF"/>
                        </w:rPr>
                      </w:pPr>
                      <w:r w:rsidRPr="00283D72">
                        <w:rPr>
                          <w:rFonts w:ascii="Arial Narrow" w:hAnsi="Arial Narrow" w:cs="Arial"/>
                          <w:color w:val="202122"/>
                          <w:sz w:val="22"/>
                          <w:szCs w:val="22"/>
                          <w:shd w:val="clear" w:color="auto" w:fill="FFFFFF"/>
                        </w:rPr>
                        <w:t>Significa</w:t>
                      </w:r>
                      <w:r>
                        <w:rPr>
                          <w:rFonts w:ascii="Arial Narrow" w:hAnsi="Arial Narrow" w:cs="Arial"/>
                          <w:color w:val="202122"/>
                          <w:sz w:val="22"/>
                          <w:szCs w:val="22"/>
                          <w:shd w:val="clear" w:color="auto" w:fill="FFFFFF"/>
                        </w:rPr>
                        <w:t>:</w:t>
                      </w:r>
                      <w:r w:rsidRPr="00FB208A">
                        <w:rPr>
                          <w:rFonts w:ascii="Arial Narrow" w:hAnsi="Arial Narrow" w:cs="Arial"/>
                          <w:iCs/>
                          <w:color w:val="202122"/>
                          <w:sz w:val="24"/>
                          <w:szCs w:val="22"/>
                          <w:shd w:val="clear" w:color="auto" w:fill="FFFFFF"/>
                        </w:rPr>
                        <w:t xml:space="preserve"> «sumergir»</w:t>
                      </w:r>
                      <w:r>
                        <w:rPr>
                          <w:rFonts w:ascii="Arial Narrow" w:hAnsi="Arial Narrow" w:cs="Arial"/>
                          <w:iCs/>
                          <w:color w:val="202122"/>
                          <w:sz w:val="24"/>
                          <w:szCs w:val="22"/>
                          <w:shd w:val="clear" w:color="auto" w:fill="FFFFFF"/>
                        </w:rPr>
                        <w:t xml:space="preserve"> o </w:t>
                      </w:r>
                      <w:r w:rsidRPr="00FB208A">
                        <w:rPr>
                          <w:rFonts w:ascii="Arial Narrow" w:hAnsi="Arial Narrow" w:cs="Arial"/>
                          <w:iCs/>
                          <w:color w:val="202122"/>
                          <w:sz w:val="24"/>
                          <w:szCs w:val="22"/>
                          <w:shd w:val="clear" w:color="auto" w:fill="FFFFFF"/>
                        </w:rPr>
                        <w:t>«Lavar»</w:t>
                      </w:r>
                    </w:p>
                    <w:p w:rsidR="00021A9C" w:rsidRDefault="00FD5027" w:rsidP="00FD5027">
                      <w:pPr>
                        <w:pStyle w:val="Ttulo1"/>
                        <w:spacing w:before="0" w:beforeAutospacing="0" w:after="0" w:afterAutospacing="0"/>
                        <w:rPr>
                          <w:rFonts w:ascii="Arial Narrow" w:hAnsi="Arial Narrow" w:cs="Arial"/>
                          <w:color w:val="202122"/>
                          <w:sz w:val="22"/>
                          <w:szCs w:val="22"/>
                          <w:shd w:val="clear" w:color="auto" w:fill="FFFFFF"/>
                        </w:rPr>
                      </w:pPr>
                      <w:r>
                        <w:rPr>
                          <w:rFonts w:ascii="Arial Narrow" w:hAnsi="Arial Narrow" w:cs="Arial"/>
                          <w:color w:val="202122"/>
                          <w:sz w:val="22"/>
                          <w:szCs w:val="22"/>
                          <w:shd w:val="clear" w:color="auto" w:fill="FFFFFF"/>
                        </w:rPr>
                        <w:t xml:space="preserve">Es un rito de </w:t>
                      </w:r>
                      <w:r w:rsidRPr="00C12A84">
                        <w:rPr>
                          <w:rFonts w:ascii="Arial Narrow" w:hAnsi="Arial Narrow" w:cs="Arial"/>
                          <w:color w:val="202122"/>
                          <w:sz w:val="20"/>
                          <w:szCs w:val="22"/>
                          <w:shd w:val="clear" w:color="auto" w:fill="FFFFFF"/>
                        </w:rPr>
                        <w:t>admisi</w:t>
                      </w:r>
                      <w:r>
                        <w:rPr>
                          <w:rFonts w:ascii="Arial Narrow" w:hAnsi="Arial Narrow" w:cs="Arial"/>
                          <w:color w:val="202122"/>
                          <w:sz w:val="20"/>
                          <w:szCs w:val="22"/>
                          <w:shd w:val="clear" w:color="auto" w:fill="FFFFFF"/>
                        </w:rPr>
                        <w:t>ón</w:t>
                      </w:r>
                      <w:r>
                        <w:rPr>
                          <w:rFonts w:ascii="Arial Narrow" w:hAnsi="Arial Narrow" w:cs="Arial"/>
                          <w:color w:val="202122"/>
                          <w:sz w:val="22"/>
                          <w:szCs w:val="22"/>
                          <w:shd w:val="clear" w:color="auto" w:fill="FFFFFF"/>
                        </w:rPr>
                        <w:t xml:space="preserve"> </w:t>
                      </w:r>
                      <w:r w:rsidRPr="00283D72">
                        <w:rPr>
                          <w:rFonts w:ascii="Arial Narrow" w:hAnsi="Arial Narrow" w:cs="Arial"/>
                          <w:color w:val="202122"/>
                          <w:sz w:val="22"/>
                          <w:szCs w:val="22"/>
                          <w:shd w:val="clear" w:color="auto" w:fill="FFFFFF"/>
                        </w:rPr>
                        <w:t>al </w:t>
                      </w:r>
                      <w:hyperlink r:id="rId12" w:tooltip="Cristianismo" w:history="1">
                        <w:r w:rsidRPr="00283D72">
                          <w:rPr>
                            <w:rStyle w:val="Hipervnculo"/>
                            <w:rFonts w:ascii="Arial Narrow" w:hAnsi="Arial Narrow" w:cs="Arial"/>
                            <w:color w:val="0B0080"/>
                            <w:sz w:val="22"/>
                            <w:szCs w:val="22"/>
                            <w:shd w:val="clear" w:color="auto" w:fill="FFFFFF"/>
                          </w:rPr>
                          <w:t>cristianismo</w:t>
                        </w:r>
                      </w:hyperlink>
                      <w:r>
                        <w:rPr>
                          <w:rFonts w:ascii="Arial Narrow" w:hAnsi="Arial Narrow"/>
                          <w:sz w:val="22"/>
                          <w:szCs w:val="22"/>
                        </w:rPr>
                        <w:t>.</w:t>
                      </w:r>
                      <w:r w:rsidRPr="00283D72">
                        <w:rPr>
                          <w:rFonts w:ascii="Arial Narrow" w:hAnsi="Arial Narrow" w:cs="Arial"/>
                          <w:color w:val="202122"/>
                          <w:sz w:val="22"/>
                          <w:szCs w:val="22"/>
                          <w:shd w:val="clear" w:color="auto" w:fill="FFFFFF"/>
                        </w:rPr>
                        <w:t> </w:t>
                      </w:r>
                    </w:p>
                    <w:p w:rsidR="00FD5027" w:rsidRPr="00C12A84" w:rsidRDefault="00FD5027" w:rsidP="00FD5027">
                      <w:pPr>
                        <w:pStyle w:val="Ttulo1"/>
                        <w:spacing w:before="0" w:beforeAutospacing="0" w:after="0" w:afterAutospacing="0"/>
                        <w:rPr>
                          <w:rFonts w:ascii="Arial Narrow" w:hAnsi="Arial Narrow" w:cs="Arial"/>
                          <w:color w:val="202122"/>
                          <w:sz w:val="22"/>
                          <w:szCs w:val="22"/>
                          <w:shd w:val="clear" w:color="auto" w:fill="FFFFFF"/>
                        </w:rPr>
                      </w:pPr>
                      <w:r>
                        <w:rPr>
                          <w:rFonts w:ascii="Arial Narrow" w:hAnsi="Arial Narrow" w:cs="Arial"/>
                          <w:color w:val="202122"/>
                          <w:sz w:val="22"/>
                          <w:szCs w:val="22"/>
                          <w:shd w:val="clear" w:color="auto" w:fill="FFFFFF"/>
                        </w:rPr>
                        <w:t>A</w:t>
                      </w:r>
                      <w:r w:rsidRPr="00283D72">
                        <w:rPr>
                          <w:rFonts w:ascii="Arial Narrow" w:hAnsi="Arial Narrow" w:cs="Arial"/>
                          <w:color w:val="202122"/>
                          <w:sz w:val="22"/>
                          <w:szCs w:val="22"/>
                          <w:shd w:val="clear" w:color="auto" w:fill="FFFFFF"/>
                        </w:rPr>
                        <w:t>sociado con el uso de </w:t>
                      </w:r>
                      <w:hyperlink r:id="rId13" w:tooltip="Agua" w:history="1">
                        <w:r w:rsidRPr="00283D72">
                          <w:rPr>
                            <w:rStyle w:val="Hipervnculo"/>
                            <w:rFonts w:ascii="Arial Narrow" w:hAnsi="Arial Narrow" w:cs="Arial"/>
                            <w:color w:val="0B0080"/>
                            <w:sz w:val="22"/>
                            <w:szCs w:val="22"/>
                            <w:shd w:val="clear" w:color="auto" w:fill="FFFFFF"/>
                          </w:rPr>
                          <w:t>agua</w:t>
                        </w:r>
                      </w:hyperlink>
                      <w:r w:rsidRPr="00283D72">
                        <w:rPr>
                          <w:rFonts w:ascii="Arial Narrow" w:hAnsi="Arial Narrow" w:cs="Arial"/>
                          <w:color w:val="202122"/>
                          <w:sz w:val="22"/>
                          <w:szCs w:val="22"/>
                          <w:shd w:val="clear" w:color="auto" w:fill="FFFFFF"/>
                        </w:rPr>
                        <w:t>.</w:t>
                      </w:r>
                      <w:r w:rsidR="00F5210A">
                        <w:rPr>
                          <w:rFonts w:ascii="Arial Narrow" w:hAnsi="Arial Narrow" w:cs="Arial"/>
                          <w:color w:val="202122"/>
                          <w:sz w:val="22"/>
                          <w:szCs w:val="22"/>
                          <w:shd w:val="clear" w:color="auto" w:fill="FFFFFF"/>
                        </w:rPr>
                        <w:t xml:space="preserve"> </w:t>
                      </w:r>
                    </w:p>
                    <w:p w:rsidR="00FD5027" w:rsidRPr="00DD0BB6" w:rsidRDefault="00FD5027" w:rsidP="00FD5027">
                      <w:pPr>
                        <w:spacing w:after="0" w:line="240" w:lineRule="auto"/>
                        <w:jc w:val="both"/>
                        <w:rPr>
                          <w:rFonts w:ascii="Arial" w:hAnsi="Arial" w:cs="Arial"/>
                          <w:sz w:val="20"/>
                          <w:szCs w:val="20"/>
                        </w:rPr>
                      </w:pPr>
                    </w:p>
                  </w:txbxContent>
                </v:textbox>
              </v:shape>
            </w:pict>
          </mc:Fallback>
        </mc:AlternateContent>
      </w:r>
      <w:r w:rsidRPr="00FB208A">
        <w:rPr>
          <w:rFonts w:ascii="Arial" w:hAnsi="Arial" w:cs="Arial"/>
          <w:color w:val="202122"/>
          <w:sz w:val="20"/>
          <w:szCs w:val="20"/>
        </w:rPr>
        <w:t>La inmersión en agua se practicaba para la purificación legal. Los </w:t>
      </w:r>
      <w:hyperlink r:id="rId14" w:tooltip="Esenios" w:history="1">
        <w:r w:rsidRPr="007E7620">
          <w:rPr>
            <w:rStyle w:val="Hipervnculo"/>
            <w:rFonts w:ascii="Arial" w:hAnsi="Arial" w:cs="Arial"/>
            <w:b/>
            <w:color w:val="0B0080"/>
            <w:sz w:val="20"/>
            <w:szCs w:val="20"/>
          </w:rPr>
          <w:t>esenios</w:t>
        </w:r>
      </w:hyperlink>
      <w:r>
        <w:rPr>
          <w:rFonts w:ascii="Arial" w:hAnsi="Arial" w:cs="Arial"/>
          <w:color w:val="202122"/>
          <w:sz w:val="20"/>
          <w:szCs w:val="20"/>
        </w:rPr>
        <w:t> usaban</w:t>
      </w:r>
      <w:r w:rsidRPr="00FB208A">
        <w:rPr>
          <w:rFonts w:ascii="Arial" w:hAnsi="Arial" w:cs="Arial"/>
          <w:color w:val="202122"/>
          <w:sz w:val="20"/>
          <w:szCs w:val="20"/>
        </w:rPr>
        <w:t xml:space="preserve"> este tipo de ablució</w:t>
      </w:r>
      <w:r>
        <w:rPr>
          <w:rFonts w:ascii="Arial" w:hAnsi="Arial" w:cs="Arial"/>
          <w:color w:val="202122"/>
          <w:sz w:val="20"/>
          <w:szCs w:val="20"/>
        </w:rPr>
        <w:t xml:space="preserve">n purificadora que, </w:t>
      </w:r>
      <w:r w:rsidRPr="00FB208A">
        <w:rPr>
          <w:rFonts w:ascii="Arial" w:hAnsi="Arial" w:cs="Arial"/>
          <w:color w:val="202122"/>
          <w:sz w:val="20"/>
          <w:szCs w:val="20"/>
        </w:rPr>
        <w:t>era también moral, como han podido</w:t>
      </w:r>
      <w:r>
        <w:rPr>
          <w:rFonts w:ascii="Arial" w:hAnsi="Arial" w:cs="Arial"/>
          <w:color w:val="202122"/>
          <w:sz w:val="20"/>
          <w:szCs w:val="20"/>
        </w:rPr>
        <w:t xml:space="preserve"> </w:t>
      </w:r>
      <w:r w:rsidRPr="00FB208A">
        <w:rPr>
          <w:rFonts w:ascii="Arial" w:hAnsi="Arial" w:cs="Arial"/>
          <w:color w:val="202122"/>
          <w:sz w:val="20"/>
          <w:szCs w:val="20"/>
        </w:rPr>
        <w:t>demostrar sus</w:t>
      </w:r>
      <w:r>
        <w:rPr>
          <w:rFonts w:ascii="Arial" w:hAnsi="Arial" w:cs="Arial"/>
          <w:color w:val="202122"/>
          <w:sz w:val="20"/>
          <w:szCs w:val="20"/>
        </w:rPr>
        <w:t xml:space="preserve"> </w:t>
      </w:r>
      <w:r w:rsidRPr="00FB208A">
        <w:rPr>
          <w:rFonts w:ascii="Arial" w:hAnsi="Arial" w:cs="Arial"/>
          <w:color w:val="202122"/>
          <w:sz w:val="20"/>
          <w:szCs w:val="20"/>
        </w:rPr>
        <w:t>piscinas</w:t>
      </w:r>
      <w:r>
        <w:rPr>
          <w:rFonts w:ascii="Arial" w:hAnsi="Arial" w:cs="Arial"/>
          <w:color w:val="202122"/>
          <w:sz w:val="20"/>
          <w:szCs w:val="20"/>
        </w:rPr>
        <w:t xml:space="preserve"> rituales en </w:t>
      </w:r>
      <w:hyperlink r:id="rId15" w:tooltip="Qumram" w:history="1">
        <w:r w:rsidRPr="00F5210A">
          <w:rPr>
            <w:rStyle w:val="Hipervnculo"/>
            <w:rFonts w:ascii="Arial" w:hAnsi="Arial" w:cs="Arial"/>
            <w:color w:val="0B0080"/>
            <w:sz w:val="20"/>
            <w:szCs w:val="20"/>
          </w:rPr>
          <w:t>Qumram</w:t>
        </w:r>
      </w:hyperlink>
      <w:r w:rsidRPr="00F5210A">
        <w:rPr>
          <w:rFonts w:ascii="Arial" w:hAnsi="Arial" w:cs="Arial"/>
          <w:color w:val="202122"/>
          <w:sz w:val="20"/>
          <w:szCs w:val="20"/>
        </w:rPr>
        <w:t>.</w:t>
      </w:r>
    </w:p>
    <w:p w:rsidR="00A47E1A" w:rsidRPr="002E486A" w:rsidRDefault="00A47E1A" w:rsidP="00A47E1A">
      <w:pPr>
        <w:spacing w:after="0" w:line="240" w:lineRule="auto"/>
        <w:ind w:right="282"/>
        <w:jc w:val="both"/>
        <w:rPr>
          <w:rFonts w:ascii="Copperplate Gothic Light" w:hAnsi="Copperplate Gothic Light"/>
          <w:color w:val="002060"/>
          <w:sz w:val="12"/>
        </w:rPr>
      </w:pPr>
      <w:r w:rsidRPr="002E486A">
        <w:rPr>
          <w:rFonts w:ascii="Copperplate Gothic Light" w:hAnsi="Copperplate Gothic Light"/>
          <w:color w:val="002060"/>
          <w:sz w:val="12"/>
        </w:rPr>
        <w:t xml:space="preserve">SACRAMENTOS DE INICIACIÓN CRISTIANA   </w:t>
      </w:r>
    </w:p>
    <w:p w:rsidR="00A47E1A" w:rsidRDefault="00A47E1A" w:rsidP="00A47E1A">
      <w:pPr>
        <w:spacing w:after="0" w:line="240" w:lineRule="auto"/>
        <w:ind w:right="27"/>
        <w:rPr>
          <w:rFonts w:ascii="Verdana" w:eastAsia="Times New Roman" w:hAnsi="Verdana" w:cs="Times New Roman"/>
          <w:b/>
          <w:bCs/>
          <w:sz w:val="20"/>
          <w:szCs w:val="20"/>
          <w:lang w:eastAsia="es-PE"/>
        </w:rPr>
      </w:pPr>
      <w:r>
        <w:rPr>
          <w:rFonts w:ascii="Verdana" w:hAnsi="Verdana"/>
          <w:bCs/>
          <w:color w:val="000000" w:themeColor="text1"/>
          <w:sz w:val="6"/>
          <w:szCs w:val="20"/>
        </w:rPr>
        <w:t>_________________________________________________________________________________________________________________________________________________________________________________________</w:t>
      </w:r>
    </w:p>
    <w:p w:rsidR="00C62AB3" w:rsidRPr="001E001D" w:rsidRDefault="00C62AB3" w:rsidP="00354B29">
      <w:pPr>
        <w:pStyle w:val="NormalWeb"/>
        <w:shd w:val="clear" w:color="auto" w:fill="FFFFFF"/>
        <w:spacing w:before="0" w:beforeAutospacing="0" w:after="0" w:afterAutospacing="0"/>
        <w:ind w:right="27"/>
        <w:rPr>
          <w:rFonts w:ascii="Arial" w:hAnsi="Arial" w:cs="Arial"/>
          <w:color w:val="202122"/>
          <w:sz w:val="8"/>
          <w:szCs w:val="21"/>
        </w:rPr>
      </w:pPr>
    </w:p>
    <w:p w:rsidR="00C62AB3" w:rsidRPr="00354B29" w:rsidRDefault="00C62AB3" w:rsidP="001821E7">
      <w:pPr>
        <w:pStyle w:val="NormalWeb"/>
        <w:numPr>
          <w:ilvl w:val="0"/>
          <w:numId w:val="12"/>
        </w:numPr>
        <w:shd w:val="clear" w:color="auto" w:fill="FFFFFF"/>
        <w:spacing w:before="0" w:beforeAutospacing="0" w:after="0" w:afterAutospacing="0"/>
        <w:ind w:left="284" w:right="169" w:hanging="283"/>
        <w:rPr>
          <w:rStyle w:val="Hipervnculo"/>
          <w:rFonts w:ascii="Arial" w:hAnsi="Arial" w:cs="Arial"/>
          <w:color w:val="202122"/>
          <w:sz w:val="20"/>
          <w:szCs w:val="20"/>
          <w:u w:val="none"/>
        </w:rPr>
      </w:pPr>
      <w:r w:rsidRPr="007E7620">
        <w:rPr>
          <w:rFonts w:ascii="Arial" w:hAnsi="Arial" w:cs="Arial"/>
          <w:color w:val="202122"/>
          <w:sz w:val="20"/>
          <w:szCs w:val="20"/>
        </w:rPr>
        <w:t>Entre los </w:t>
      </w:r>
      <w:hyperlink r:id="rId16" w:tooltip="Fariseo" w:history="1">
        <w:r w:rsidRPr="00BE4FFA">
          <w:rPr>
            <w:rStyle w:val="Hipervnculo"/>
            <w:rFonts w:ascii="Arial" w:hAnsi="Arial" w:cs="Arial"/>
            <w:b/>
            <w:color w:val="auto"/>
            <w:sz w:val="20"/>
            <w:szCs w:val="20"/>
            <w:u w:val="none"/>
          </w:rPr>
          <w:t>fariseos</w:t>
        </w:r>
      </w:hyperlink>
      <w:r w:rsidRPr="00BE4FFA">
        <w:rPr>
          <w:rFonts w:ascii="Arial" w:hAnsi="Arial" w:cs="Arial"/>
          <w:b/>
          <w:sz w:val="20"/>
          <w:szCs w:val="20"/>
        </w:rPr>
        <w:t> </w:t>
      </w:r>
      <w:r w:rsidRPr="00BE4FFA">
        <w:rPr>
          <w:rFonts w:ascii="Arial" w:hAnsi="Arial" w:cs="Arial"/>
          <w:b/>
          <w:color w:val="202122"/>
          <w:sz w:val="20"/>
          <w:szCs w:val="20"/>
        </w:rPr>
        <w:t>del siglo I</w:t>
      </w:r>
      <w:r w:rsidRPr="007E7620">
        <w:rPr>
          <w:rFonts w:ascii="Arial" w:hAnsi="Arial" w:cs="Arial"/>
          <w:color w:val="202122"/>
          <w:sz w:val="20"/>
          <w:szCs w:val="20"/>
        </w:rPr>
        <w:t xml:space="preserve"> se extendió la costumbre de sumergir en agua a los</w:t>
      </w:r>
      <w:r w:rsidR="007E7620">
        <w:rPr>
          <w:rFonts w:ascii="Arial" w:hAnsi="Arial" w:cs="Arial"/>
          <w:color w:val="202122"/>
          <w:sz w:val="20"/>
          <w:szCs w:val="20"/>
        </w:rPr>
        <w:t xml:space="preserve"> </w:t>
      </w:r>
      <w:r w:rsidR="007E7620" w:rsidRPr="007E7620">
        <w:rPr>
          <w:rFonts w:ascii="Arial Narrow" w:hAnsi="Arial Narrow" w:cs="Arial"/>
          <w:color w:val="202122"/>
          <w:sz w:val="21"/>
          <w:szCs w:val="21"/>
        </w:rPr>
        <w:t>prosélitos</w:t>
      </w:r>
      <w:r w:rsidR="00354B29">
        <w:rPr>
          <w:rFonts w:ascii="Arial" w:hAnsi="Arial" w:cs="Arial"/>
          <w:color w:val="202122"/>
          <w:sz w:val="20"/>
          <w:szCs w:val="20"/>
        </w:rPr>
        <w:t xml:space="preserve"> </w:t>
      </w:r>
      <w:r w:rsidRPr="00354B29">
        <w:rPr>
          <w:rFonts w:ascii="Arial" w:hAnsi="Arial" w:cs="Arial"/>
          <w:color w:val="202122"/>
          <w:sz w:val="20"/>
          <w:szCs w:val="21"/>
        </w:rPr>
        <w:t>tras la circuncisión, rito que implicaba la capacidad del neófito para acceder a los sacrificios y participar en el culto del Templo.</w:t>
      </w:r>
    </w:p>
    <w:p w:rsidR="00197112" w:rsidRPr="000F0FF9" w:rsidRDefault="00197112" w:rsidP="007E7620">
      <w:pPr>
        <w:spacing w:after="0" w:line="240" w:lineRule="auto"/>
        <w:ind w:right="600"/>
        <w:rPr>
          <w:rFonts w:ascii="Verdana" w:eastAsia="Times New Roman" w:hAnsi="Verdana" w:cs="Times New Roman"/>
          <w:bCs/>
          <w:sz w:val="8"/>
          <w:szCs w:val="20"/>
          <w:lang w:eastAsia="es-PE"/>
        </w:rPr>
      </w:pPr>
    </w:p>
    <w:p w:rsidR="007E7620" w:rsidRPr="000F0FF9" w:rsidRDefault="00CD51F3" w:rsidP="001821E7">
      <w:pPr>
        <w:pStyle w:val="NormalWeb"/>
        <w:numPr>
          <w:ilvl w:val="0"/>
          <w:numId w:val="12"/>
        </w:numPr>
        <w:shd w:val="clear" w:color="auto" w:fill="FFFFFF"/>
        <w:spacing w:before="0" w:beforeAutospacing="0" w:after="0" w:afterAutospacing="0"/>
        <w:ind w:left="284" w:right="169" w:hanging="284"/>
        <w:jc w:val="both"/>
        <w:rPr>
          <w:rFonts w:ascii="Arial" w:hAnsi="Arial" w:cs="Arial"/>
          <w:color w:val="202122"/>
          <w:sz w:val="20"/>
          <w:szCs w:val="20"/>
        </w:rPr>
      </w:pPr>
      <w:hyperlink r:id="rId17" w:tooltip="Juan el Bautista" w:history="1">
        <w:r w:rsidR="007E7620" w:rsidRPr="00BE4FFA">
          <w:rPr>
            <w:rStyle w:val="Hipervnculo"/>
            <w:rFonts w:ascii="Arial" w:hAnsi="Arial" w:cs="Arial"/>
            <w:b/>
            <w:color w:val="auto"/>
            <w:sz w:val="20"/>
            <w:szCs w:val="20"/>
            <w:u w:val="none"/>
          </w:rPr>
          <w:t>Juan el Bautista</w:t>
        </w:r>
      </w:hyperlink>
      <w:r w:rsidR="007E7620" w:rsidRPr="000F0FF9">
        <w:rPr>
          <w:rFonts w:ascii="Arial" w:hAnsi="Arial" w:cs="Arial"/>
          <w:color w:val="202122"/>
          <w:sz w:val="20"/>
          <w:szCs w:val="20"/>
        </w:rPr>
        <w:t> asumió este rito dándole el sentido de medio para la conversión (cf. </w:t>
      </w:r>
      <w:hyperlink r:id="rId18" w:tooltip="Evangelio de Marcos" w:history="1">
        <w:r w:rsidR="007E7620" w:rsidRPr="00BE4FFA">
          <w:rPr>
            <w:rStyle w:val="Hipervnculo"/>
            <w:rFonts w:ascii="Arial" w:hAnsi="Arial" w:cs="Arial"/>
            <w:color w:val="auto"/>
            <w:sz w:val="20"/>
            <w:szCs w:val="20"/>
            <w:u w:val="none"/>
          </w:rPr>
          <w:t>Mc</w:t>
        </w:r>
      </w:hyperlink>
      <w:r w:rsidR="007E7620" w:rsidRPr="00BE4FFA">
        <w:rPr>
          <w:rFonts w:ascii="Arial" w:hAnsi="Arial" w:cs="Arial"/>
          <w:sz w:val="20"/>
          <w:szCs w:val="20"/>
        </w:rPr>
        <w:t> </w:t>
      </w:r>
      <w:r w:rsidR="007E7620" w:rsidRPr="000F0FF9">
        <w:rPr>
          <w:rFonts w:ascii="Arial" w:hAnsi="Arial" w:cs="Arial"/>
          <w:color w:val="202122"/>
          <w:sz w:val="20"/>
          <w:szCs w:val="20"/>
        </w:rPr>
        <w:t>1, 4) y purificación del pecado. Esto implicaba que el templo ya no era el único lugar para la obtención de la expiación.</w:t>
      </w:r>
    </w:p>
    <w:p w:rsidR="00E10644" w:rsidRPr="00DF74A6" w:rsidRDefault="00E10644" w:rsidP="007E7620">
      <w:pPr>
        <w:spacing w:after="0" w:line="240" w:lineRule="auto"/>
        <w:ind w:right="282"/>
        <w:jc w:val="both"/>
        <w:rPr>
          <w:rFonts w:ascii="Copperplate Gothic Light" w:hAnsi="Copperplate Gothic Light"/>
          <w:sz w:val="12"/>
        </w:rPr>
      </w:pPr>
    </w:p>
    <w:p w:rsidR="00F642F0" w:rsidRDefault="000F0FF9" w:rsidP="00C17EB8">
      <w:pPr>
        <w:spacing w:after="0" w:line="240" w:lineRule="auto"/>
        <w:ind w:right="282"/>
        <w:jc w:val="both"/>
        <w:rPr>
          <w:rFonts w:ascii="Copperplate Gothic Light" w:hAnsi="Copperplate Gothic Light"/>
          <w:sz w:val="14"/>
        </w:rPr>
      </w:pPr>
      <w:r>
        <w:rPr>
          <w:rFonts w:ascii="Verdana" w:eastAsia="Times New Roman" w:hAnsi="Verdana" w:cs="Times New Roman"/>
          <w:b/>
          <w:bCs/>
          <w:sz w:val="20"/>
          <w:szCs w:val="20"/>
          <w:lang w:eastAsia="es-PE"/>
        </w:rPr>
        <w:t>Figuras en el Antiguo Testamento</w:t>
      </w:r>
    </w:p>
    <w:p w:rsidR="00283D72" w:rsidRPr="00DF74A6" w:rsidRDefault="00283D72" w:rsidP="000F0FF9">
      <w:pPr>
        <w:pStyle w:val="NormalWeb"/>
        <w:shd w:val="clear" w:color="auto" w:fill="FFFFFF"/>
        <w:spacing w:before="0" w:beforeAutospacing="0" w:after="0" w:afterAutospacing="0"/>
        <w:ind w:right="454"/>
        <w:rPr>
          <w:rFonts w:ascii="Arial" w:hAnsi="Arial" w:cs="Arial"/>
          <w:color w:val="202122"/>
          <w:sz w:val="4"/>
          <w:szCs w:val="21"/>
        </w:rPr>
      </w:pPr>
    </w:p>
    <w:p w:rsidR="000817F4" w:rsidRDefault="000817F4" w:rsidP="00C17EB8">
      <w:pPr>
        <w:pStyle w:val="NormalWeb"/>
        <w:shd w:val="clear" w:color="auto" w:fill="FFFFFF"/>
        <w:spacing w:before="0" w:beforeAutospacing="0" w:after="0" w:afterAutospacing="0"/>
        <w:ind w:right="169"/>
        <w:jc w:val="both"/>
        <w:rPr>
          <w:rFonts w:ascii="Arial" w:hAnsi="Arial" w:cs="Arial"/>
          <w:color w:val="202122"/>
          <w:sz w:val="20"/>
          <w:szCs w:val="20"/>
        </w:rPr>
      </w:pPr>
      <w:r w:rsidRPr="000F0FF9">
        <w:rPr>
          <w:rFonts w:ascii="Arial" w:hAnsi="Arial" w:cs="Arial"/>
          <w:color w:val="202122"/>
          <w:sz w:val="20"/>
          <w:szCs w:val="20"/>
        </w:rPr>
        <w:t>Tanto los escritores del </w:t>
      </w:r>
      <w:hyperlink r:id="rId19" w:tooltip="Nuevo Testamento" w:history="1">
        <w:r w:rsidRPr="00BE4FFA">
          <w:rPr>
            <w:rStyle w:val="Hipervnculo"/>
            <w:rFonts w:ascii="Arial" w:hAnsi="Arial" w:cs="Arial"/>
            <w:color w:val="auto"/>
            <w:sz w:val="20"/>
            <w:szCs w:val="20"/>
            <w:u w:val="none"/>
          </w:rPr>
          <w:t>Nuevo Testamento</w:t>
        </w:r>
      </w:hyperlink>
      <w:r w:rsidRPr="000F0FF9">
        <w:rPr>
          <w:rFonts w:ascii="Arial" w:hAnsi="Arial" w:cs="Arial"/>
          <w:color w:val="202122"/>
          <w:sz w:val="20"/>
          <w:szCs w:val="20"/>
        </w:rPr>
        <w:t> como algunos </w:t>
      </w:r>
      <w:hyperlink r:id="rId20" w:tooltip="Padres de la Iglesia" w:history="1">
        <w:r w:rsidRPr="00BE4FFA">
          <w:rPr>
            <w:rStyle w:val="Hipervnculo"/>
            <w:rFonts w:ascii="Arial" w:hAnsi="Arial" w:cs="Arial"/>
            <w:color w:val="auto"/>
            <w:sz w:val="20"/>
            <w:szCs w:val="20"/>
            <w:u w:val="none"/>
          </w:rPr>
          <w:t>Padres de la Iglesia</w:t>
        </w:r>
      </w:hyperlink>
      <w:r w:rsidR="000F0FF9" w:rsidRPr="00BE4FFA">
        <w:rPr>
          <w:rFonts w:ascii="Arial" w:hAnsi="Arial" w:cs="Arial"/>
          <w:sz w:val="20"/>
          <w:szCs w:val="20"/>
        </w:rPr>
        <w:t xml:space="preserve"> descubren en el </w:t>
      </w:r>
      <w:hyperlink r:id="rId21" w:tooltip="Antiguo Testamento" w:history="1">
        <w:r w:rsidRPr="00BE4FFA">
          <w:rPr>
            <w:rStyle w:val="Hipervnculo"/>
            <w:rFonts w:ascii="Arial" w:hAnsi="Arial" w:cs="Arial"/>
            <w:color w:val="auto"/>
            <w:sz w:val="20"/>
            <w:szCs w:val="20"/>
            <w:u w:val="none"/>
          </w:rPr>
          <w:t>Antiguo Testamento</w:t>
        </w:r>
      </w:hyperlink>
      <w:r w:rsidRPr="00BE4FFA">
        <w:rPr>
          <w:rFonts w:ascii="Arial" w:hAnsi="Arial" w:cs="Arial"/>
          <w:sz w:val="20"/>
          <w:szCs w:val="20"/>
        </w:rPr>
        <w:t> algunas figuras,</w:t>
      </w:r>
      <w:r w:rsidRPr="000F0FF9">
        <w:rPr>
          <w:rFonts w:ascii="Arial" w:hAnsi="Arial" w:cs="Arial"/>
          <w:color w:val="202122"/>
          <w:sz w:val="20"/>
          <w:szCs w:val="20"/>
        </w:rPr>
        <w:t xml:space="preserve"> </w:t>
      </w:r>
      <w:r w:rsidR="00DF74A6">
        <w:rPr>
          <w:rFonts w:ascii="Arial" w:hAnsi="Arial" w:cs="Arial"/>
          <w:color w:val="202122"/>
          <w:sz w:val="20"/>
          <w:szCs w:val="20"/>
        </w:rPr>
        <w:t xml:space="preserve">simbolismos, </w:t>
      </w:r>
      <w:r w:rsidRPr="000F0FF9">
        <w:rPr>
          <w:rFonts w:ascii="Arial" w:hAnsi="Arial" w:cs="Arial"/>
          <w:color w:val="202122"/>
          <w:sz w:val="20"/>
          <w:szCs w:val="20"/>
        </w:rPr>
        <w:t>prototipos</w:t>
      </w:r>
      <w:r w:rsidR="001A1975">
        <w:rPr>
          <w:rFonts w:ascii="Arial" w:hAnsi="Arial" w:cs="Arial"/>
          <w:color w:val="202122"/>
          <w:sz w:val="20"/>
          <w:szCs w:val="20"/>
        </w:rPr>
        <w:t xml:space="preserve"> del bautismo</w:t>
      </w:r>
      <w:r w:rsidRPr="001A1975">
        <w:rPr>
          <w:rFonts w:ascii="Arial" w:hAnsi="Arial" w:cs="Arial"/>
          <w:b/>
          <w:color w:val="202122"/>
          <w:sz w:val="20"/>
          <w:szCs w:val="20"/>
        </w:rPr>
        <w:t>:</w:t>
      </w:r>
    </w:p>
    <w:p w:rsidR="000F0FF9" w:rsidRPr="00161B1A" w:rsidRDefault="000F0FF9" w:rsidP="000F0FF9">
      <w:pPr>
        <w:pStyle w:val="NormalWeb"/>
        <w:shd w:val="clear" w:color="auto" w:fill="FFFFFF"/>
        <w:spacing w:before="0" w:beforeAutospacing="0" w:after="0" w:afterAutospacing="0"/>
        <w:rPr>
          <w:rFonts w:ascii="Arial" w:hAnsi="Arial" w:cs="Arial"/>
          <w:color w:val="202122"/>
          <w:sz w:val="6"/>
          <w:szCs w:val="20"/>
        </w:rPr>
      </w:pPr>
    </w:p>
    <w:p w:rsidR="000817F4" w:rsidRPr="000F0FF9" w:rsidRDefault="000817F4" w:rsidP="000F0FF9">
      <w:pPr>
        <w:numPr>
          <w:ilvl w:val="0"/>
          <w:numId w:val="11"/>
        </w:numPr>
        <w:shd w:val="clear" w:color="auto" w:fill="FFFFFF"/>
        <w:spacing w:after="0" w:line="240" w:lineRule="auto"/>
        <w:ind w:left="384" w:hanging="242"/>
        <w:rPr>
          <w:rFonts w:ascii="Arial" w:hAnsi="Arial" w:cs="Arial"/>
          <w:color w:val="202122"/>
          <w:sz w:val="20"/>
          <w:szCs w:val="20"/>
        </w:rPr>
      </w:pPr>
      <w:r w:rsidRPr="000F0FF9">
        <w:rPr>
          <w:rFonts w:ascii="Arial" w:hAnsi="Arial" w:cs="Arial"/>
          <w:color w:val="202122"/>
          <w:sz w:val="20"/>
          <w:szCs w:val="20"/>
        </w:rPr>
        <w:t>Las aguas sobre las que aleteaba el Espíritu Santo (cf. G</w:t>
      </w:r>
      <w:r w:rsidR="00C12A84">
        <w:rPr>
          <w:rFonts w:ascii="Arial" w:hAnsi="Arial" w:cs="Arial"/>
          <w:color w:val="202122"/>
          <w:sz w:val="20"/>
          <w:szCs w:val="20"/>
        </w:rPr>
        <w:t>e</w:t>
      </w:r>
      <w:r w:rsidRPr="000F0FF9">
        <w:rPr>
          <w:rFonts w:ascii="Arial" w:hAnsi="Arial" w:cs="Arial"/>
          <w:color w:val="202122"/>
          <w:sz w:val="20"/>
          <w:szCs w:val="20"/>
        </w:rPr>
        <w:t>n 1:2)</w:t>
      </w:r>
      <w:r w:rsidR="00161B1A">
        <w:rPr>
          <w:rFonts w:ascii="Arial" w:hAnsi="Arial" w:cs="Arial"/>
          <w:color w:val="202122"/>
          <w:sz w:val="20"/>
          <w:szCs w:val="20"/>
        </w:rPr>
        <w:t>.</w:t>
      </w:r>
    </w:p>
    <w:p w:rsidR="000817F4" w:rsidRPr="000F0FF9" w:rsidRDefault="000817F4" w:rsidP="000F0FF9">
      <w:pPr>
        <w:numPr>
          <w:ilvl w:val="0"/>
          <w:numId w:val="11"/>
        </w:numPr>
        <w:shd w:val="clear" w:color="auto" w:fill="FFFFFF"/>
        <w:spacing w:after="0" w:line="240" w:lineRule="auto"/>
        <w:ind w:left="384" w:hanging="242"/>
        <w:rPr>
          <w:rFonts w:ascii="Arial" w:hAnsi="Arial" w:cs="Arial"/>
          <w:color w:val="202122"/>
          <w:sz w:val="20"/>
          <w:szCs w:val="20"/>
        </w:rPr>
      </w:pPr>
      <w:r w:rsidRPr="000F0FF9">
        <w:rPr>
          <w:rFonts w:ascii="Arial" w:hAnsi="Arial" w:cs="Arial"/>
          <w:color w:val="202122"/>
          <w:sz w:val="20"/>
          <w:szCs w:val="20"/>
        </w:rPr>
        <w:t>El agua del arca de Noé (cf. 1 P 3:20-21)</w:t>
      </w:r>
      <w:r w:rsidR="00161B1A">
        <w:rPr>
          <w:rFonts w:ascii="Arial" w:hAnsi="Arial" w:cs="Arial"/>
          <w:color w:val="202122"/>
          <w:sz w:val="20"/>
          <w:szCs w:val="20"/>
        </w:rPr>
        <w:t>.</w:t>
      </w:r>
    </w:p>
    <w:p w:rsidR="000817F4" w:rsidRPr="000F0FF9" w:rsidRDefault="000817F4" w:rsidP="000F0FF9">
      <w:pPr>
        <w:numPr>
          <w:ilvl w:val="0"/>
          <w:numId w:val="11"/>
        </w:numPr>
        <w:shd w:val="clear" w:color="auto" w:fill="FFFFFF"/>
        <w:spacing w:after="0" w:line="240" w:lineRule="auto"/>
        <w:ind w:left="384" w:hanging="242"/>
        <w:rPr>
          <w:rFonts w:ascii="Arial" w:hAnsi="Arial" w:cs="Arial"/>
          <w:color w:val="202122"/>
          <w:sz w:val="20"/>
          <w:szCs w:val="20"/>
        </w:rPr>
      </w:pPr>
      <w:r w:rsidRPr="000F0FF9">
        <w:rPr>
          <w:rFonts w:ascii="Arial" w:hAnsi="Arial" w:cs="Arial"/>
          <w:color w:val="202122"/>
          <w:sz w:val="20"/>
          <w:szCs w:val="20"/>
        </w:rPr>
        <w:t>La circuncisión (cf. Col 2:11-12)</w:t>
      </w:r>
      <w:r w:rsidR="000F0FF9">
        <w:rPr>
          <w:rFonts w:ascii="Arial" w:hAnsi="Arial" w:cs="Arial"/>
          <w:color w:val="202122"/>
          <w:sz w:val="20"/>
          <w:szCs w:val="20"/>
        </w:rPr>
        <w:t xml:space="preserve">. </w:t>
      </w:r>
      <w:r w:rsidRPr="000F0FF9">
        <w:rPr>
          <w:rFonts w:ascii="Arial" w:hAnsi="Arial" w:cs="Arial"/>
          <w:color w:val="202122"/>
          <w:sz w:val="20"/>
          <w:szCs w:val="20"/>
        </w:rPr>
        <w:t>El paso del Mar Rojo (cf. 1 Co 10:2)</w:t>
      </w:r>
      <w:r w:rsidR="00E72F8E">
        <w:rPr>
          <w:rFonts w:ascii="Arial" w:hAnsi="Arial" w:cs="Arial"/>
          <w:sz w:val="20"/>
          <w:szCs w:val="20"/>
          <w:vertAlign w:val="superscript"/>
        </w:rPr>
        <w:t>.</w:t>
      </w:r>
    </w:p>
    <w:p w:rsidR="00354B29" w:rsidRPr="00254C0A" w:rsidRDefault="000817F4" w:rsidP="00254C0A">
      <w:pPr>
        <w:numPr>
          <w:ilvl w:val="0"/>
          <w:numId w:val="11"/>
        </w:numPr>
        <w:shd w:val="clear" w:color="auto" w:fill="FFFFFF"/>
        <w:spacing w:after="0" w:line="240" w:lineRule="auto"/>
        <w:ind w:left="384" w:right="-115" w:hanging="242"/>
        <w:rPr>
          <w:rFonts w:ascii="Arial Narrow" w:hAnsi="Arial Narrow" w:cs="Arial"/>
          <w:color w:val="202122"/>
          <w:sz w:val="24"/>
          <w:szCs w:val="20"/>
        </w:rPr>
      </w:pPr>
      <w:r w:rsidRPr="00161B1A">
        <w:rPr>
          <w:rFonts w:ascii="Arial Narrow" w:hAnsi="Arial Narrow" w:cs="Arial"/>
          <w:color w:val="202122"/>
          <w:szCs w:val="20"/>
        </w:rPr>
        <w:t>La curación del leproso Naamán por bañarse en el embalse Jordán (2 reyes 5:14)</w:t>
      </w:r>
      <w:r w:rsidR="00161B1A">
        <w:rPr>
          <w:rFonts w:ascii="Arial Narrow" w:hAnsi="Arial Narrow" w:cs="Arial"/>
          <w:color w:val="202122"/>
          <w:szCs w:val="20"/>
        </w:rPr>
        <w:t>.</w:t>
      </w:r>
    </w:p>
    <w:p w:rsidR="00283D72" w:rsidRPr="00254C0A" w:rsidRDefault="00193BEE" w:rsidP="00C12A84">
      <w:pPr>
        <w:pStyle w:val="Ttulo1"/>
        <w:spacing w:before="0" w:beforeAutospacing="0" w:after="0" w:afterAutospacing="0"/>
        <w:ind w:right="169"/>
        <w:rPr>
          <w:rFonts w:ascii="Verdana" w:hAnsi="Verdana"/>
          <w:b w:val="0"/>
          <w:color w:val="984806" w:themeColor="accent6" w:themeShade="80"/>
          <w:sz w:val="4"/>
          <w:szCs w:val="20"/>
          <w:lang w:eastAsia="es-PE"/>
        </w:rPr>
      </w:pPr>
      <w:r w:rsidRPr="00254C0A">
        <w:rPr>
          <w:noProof/>
          <w:color w:val="984806" w:themeColor="accent6" w:themeShade="80"/>
          <w:sz w:val="36"/>
          <w:lang w:val="es-PE" w:eastAsia="es-PE"/>
        </w:rPr>
        <mc:AlternateContent>
          <mc:Choice Requires="wps">
            <w:drawing>
              <wp:anchor distT="0" distB="0" distL="114300" distR="114300" simplePos="0" relativeHeight="251657216" behindDoc="0" locked="0" layoutInCell="1" allowOverlap="1" wp14:anchorId="58A9351E" wp14:editId="6E67AD37">
                <wp:simplePos x="0" y="0"/>
                <wp:positionH relativeFrom="column">
                  <wp:posOffset>-16205</wp:posOffset>
                </wp:positionH>
                <wp:positionV relativeFrom="paragraph">
                  <wp:posOffset>53340</wp:posOffset>
                </wp:positionV>
                <wp:extent cx="1602740" cy="2941320"/>
                <wp:effectExtent l="57150" t="38100" r="73660" b="8763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94132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D0BB6" w:rsidRDefault="00193BEE" w:rsidP="00DD0BB6">
                            <w:pPr>
                              <w:spacing w:after="0" w:line="240" w:lineRule="auto"/>
                              <w:rPr>
                                <w:b/>
                                <w:u w:val="single"/>
                              </w:rPr>
                            </w:pPr>
                            <w:r>
                              <w:rPr>
                                <w:b/>
                                <w:u w:val="single"/>
                              </w:rPr>
                              <w:t>BAUTISMO DE SANGRE</w:t>
                            </w:r>
                          </w:p>
                          <w:p w:rsidR="00DD0BB6" w:rsidRPr="008F6A8D" w:rsidRDefault="00DD0BB6" w:rsidP="00DD0BB6">
                            <w:pPr>
                              <w:spacing w:after="0" w:line="240" w:lineRule="auto"/>
                              <w:jc w:val="both"/>
                              <w:rPr>
                                <w:rFonts w:ascii="Arial Narrow" w:hAnsi="Arial Narrow"/>
                                <w:color w:val="000000" w:themeColor="text1"/>
                                <w:sz w:val="6"/>
                              </w:rPr>
                            </w:pPr>
                          </w:p>
                          <w:p w:rsidR="00DD0BB6" w:rsidRDefault="008F6A8D" w:rsidP="00DD0BB6">
                            <w:pPr>
                              <w:spacing w:after="0" w:line="240" w:lineRule="auto"/>
                              <w:jc w:val="both"/>
                              <w:rPr>
                                <w:rFonts w:ascii="Arial" w:hAnsi="Arial" w:cs="Arial"/>
                                <w:sz w:val="20"/>
                                <w:szCs w:val="20"/>
                                <w:lang w:val="es-ES"/>
                              </w:rPr>
                            </w:pPr>
                            <w:r>
                              <w:rPr>
                                <w:rFonts w:ascii="Arial" w:hAnsi="Arial" w:cs="Arial"/>
                                <w:sz w:val="20"/>
                                <w:szCs w:val="20"/>
                                <w:lang w:val="es-ES"/>
                              </w:rPr>
                              <w:t>Cuando una persona no bautizada entrega su vida por Jesucristo: es decir, cuando sufre el martirio.</w:t>
                            </w:r>
                          </w:p>
                          <w:p w:rsidR="002D263C" w:rsidRDefault="002D263C" w:rsidP="002D263C">
                            <w:pPr>
                              <w:spacing w:after="0" w:line="240" w:lineRule="auto"/>
                              <w:rPr>
                                <w:b/>
                                <w:u w:val="single"/>
                              </w:rPr>
                            </w:pPr>
                            <w:r>
                              <w:rPr>
                                <w:b/>
                                <w:u w:val="single"/>
                              </w:rPr>
                              <w:t>BAUTISMO DE DESEO</w:t>
                            </w:r>
                          </w:p>
                          <w:p w:rsidR="002D263C" w:rsidRPr="008F6A8D" w:rsidRDefault="002D263C" w:rsidP="002D263C">
                            <w:pPr>
                              <w:spacing w:after="0" w:line="240" w:lineRule="auto"/>
                              <w:jc w:val="both"/>
                              <w:rPr>
                                <w:rFonts w:ascii="Arial Narrow" w:hAnsi="Arial Narrow"/>
                                <w:color w:val="000000" w:themeColor="text1"/>
                                <w:sz w:val="6"/>
                              </w:rPr>
                            </w:pPr>
                          </w:p>
                          <w:p w:rsidR="002D263C" w:rsidRDefault="002D263C" w:rsidP="002D263C">
                            <w:pPr>
                              <w:spacing w:after="0" w:line="240" w:lineRule="auto"/>
                              <w:rPr>
                                <w:rFonts w:ascii="Arial" w:hAnsi="Arial" w:cs="Arial"/>
                                <w:sz w:val="20"/>
                                <w:szCs w:val="20"/>
                                <w:lang w:val="es-ES"/>
                              </w:rPr>
                            </w:pPr>
                            <w:r>
                              <w:rPr>
                                <w:rFonts w:ascii="Arial" w:hAnsi="Arial" w:cs="Arial"/>
                                <w:sz w:val="20"/>
                                <w:szCs w:val="20"/>
                                <w:lang w:val="es-ES"/>
                              </w:rPr>
                              <w:t>Cuando los no bautizados realizan el bien, se entregan en favor del prójimo, y de este modo siguen a Cristo</w:t>
                            </w:r>
                          </w:p>
                          <w:p w:rsidR="002D263C" w:rsidRDefault="002D263C" w:rsidP="002D263C">
                            <w:pPr>
                              <w:spacing w:after="0" w:line="240" w:lineRule="auto"/>
                              <w:rPr>
                                <w:b/>
                                <w:u w:val="single"/>
                              </w:rPr>
                            </w:pPr>
                            <w:r>
                              <w:rPr>
                                <w:b/>
                                <w:u w:val="single"/>
                              </w:rPr>
                              <w:t>NIÑOS QUE MUEREN SIN BAUTISMO</w:t>
                            </w:r>
                          </w:p>
                          <w:p w:rsidR="002D263C" w:rsidRPr="008F6A8D" w:rsidRDefault="002D263C" w:rsidP="002D263C">
                            <w:pPr>
                              <w:spacing w:after="0" w:line="240" w:lineRule="auto"/>
                              <w:jc w:val="both"/>
                              <w:rPr>
                                <w:rFonts w:ascii="Arial Narrow" w:hAnsi="Arial Narrow"/>
                                <w:color w:val="000000" w:themeColor="text1"/>
                                <w:sz w:val="6"/>
                              </w:rPr>
                            </w:pPr>
                          </w:p>
                          <w:p w:rsidR="002D263C" w:rsidRPr="00DD0BB6" w:rsidRDefault="002D263C" w:rsidP="002D263C">
                            <w:pPr>
                              <w:spacing w:after="0" w:line="240" w:lineRule="auto"/>
                              <w:rPr>
                                <w:rFonts w:ascii="Arial" w:hAnsi="Arial" w:cs="Arial"/>
                                <w:sz w:val="20"/>
                                <w:szCs w:val="20"/>
                              </w:rPr>
                            </w:pPr>
                            <w:r>
                              <w:rPr>
                                <w:rFonts w:ascii="Arial" w:hAnsi="Arial" w:cs="Arial"/>
                                <w:sz w:val="20"/>
                                <w:szCs w:val="20"/>
                                <w:lang w:val="es-ES"/>
                              </w:rPr>
                              <w:t>Creemos que el Señor en su misericordia no los abandona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A9351E" id="Cuadro de texto 8" o:spid="_x0000_s1028" type="#_x0000_t202" style="position:absolute;margin-left:-1.3pt;margin-top:4.2pt;width:126.2pt;height:23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" fillcolor="#fbcaa2 [1625]" strokecolor="#f68c36 [3049]">
                <v:fill color2="#fdefe3 [505]" rotate="t" angle="180" colors="0 #ffbe86;22938f #ffd0aa;1 #ffebdb" focus="100%" type="gradient"/>
                <v:shadow on="t" color="black" opacity="24903f" origin=",.5" offset="0,.55556mm"/>
                <v:textbox>
                  <w:txbxContent>
                    <w:p w:rsidR="00DD0BB6" w:rsidRDefault="00193BEE" w:rsidP="00DD0BB6">
                      <w:pPr>
                        <w:spacing w:after="0" w:line="240" w:lineRule="auto"/>
                        <w:rPr>
                          <w:b/>
                          <w:u w:val="single"/>
                        </w:rPr>
                      </w:pPr>
                      <w:r>
                        <w:rPr>
                          <w:b/>
                          <w:u w:val="single"/>
                        </w:rPr>
                        <w:t>BAUTISMO DE SANGRE</w:t>
                      </w:r>
                    </w:p>
                    <w:p w:rsidR="00DD0BB6" w:rsidRPr="008F6A8D" w:rsidRDefault="00DD0BB6" w:rsidP="00DD0BB6">
                      <w:pPr>
                        <w:spacing w:after="0" w:line="240" w:lineRule="auto"/>
                        <w:jc w:val="both"/>
                        <w:rPr>
                          <w:rFonts w:ascii="Arial Narrow" w:hAnsi="Arial Narrow"/>
                          <w:color w:val="000000" w:themeColor="text1"/>
                          <w:sz w:val="6"/>
                        </w:rPr>
                      </w:pPr>
                    </w:p>
                    <w:p w:rsidR="00DD0BB6" w:rsidRDefault="008F6A8D" w:rsidP="00DD0BB6">
                      <w:pPr>
                        <w:spacing w:after="0" w:line="240" w:lineRule="auto"/>
                        <w:jc w:val="both"/>
                        <w:rPr>
                          <w:rFonts w:ascii="Arial" w:hAnsi="Arial" w:cs="Arial"/>
                          <w:sz w:val="20"/>
                          <w:szCs w:val="20"/>
                          <w:lang w:val="es-ES"/>
                        </w:rPr>
                      </w:pPr>
                      <w:r>
                        <w:rPr>
                          <w:rFonts w:ascii="Arial" w:hAnsi="Arial" w:cs="Arial"/>
                          <w:sz w:val="20"/>
                          <w:szCs w:val="20"/>
                          <w:lang w:val="es-ES"/>
                        </w:rPr>
                        <w:t>Cuando una persona no bautizada entrega su vida por Jesucristo: es decir, cuando sufre el martirio.</w:t>
                      </w:r>
                    </w:p>
                    <w:p w:rsidR="002D263C" w:rsidRDefault="002D263C" w:rsidP="002D263C">
                      <w:pPr>
                        <w:spacing w:after="0" w:line="240" w:lineRule="auto"/>
                        <w:rPr>
                          <w:b/>
                          <w:u w:val="single"/>
                        </w:rPr>
                      </w:pPr>
                      <w:r>
                        <w:rPr>
                          <w:b/>
                          <w:u w:val="single"/>
                        </w:rPr>
                        <w:t>BAUTISMO DE DESEO</w:t>
                      </w:r>
                    </w:p>
                    <w:p w:rsidR="002D263C" w:rsidRPr="008F6A8D" w:rsidRDefault="002D263C" w:rsidP="002D263C">
                      <w:pPr>
                        <w:spacing w:after="0" w:line="240" w:lineRule="auto"/>
                        <w:jc w:val="both"/>
                        <w:rPr>
                          <w:rFonts w:ascii="Arial Narrow" w:hAnsi="Arial Narrow"/>
                          <w:color w:val="000000" w:themeColor="text1"/>
                          <w:sz w:val="6"/>
                        </w:rPr>
                      </w:pPr>
                    </w:p>
                    <w:p w:rsidR="002D263C" w:rsidRDefault="002D263C" w:rsidP="002D263C">
                      <w:pPr>
                        <w:spacing w:after="0" w:line="240" w:lineRule="auto"/>
                        <w:rPr>
                          <w:rFonts w:ascii="Arial" w:hAnsi="Arial" w:cs="Arial"/>
                          <w:sz w:val="20"/>
                          <w:szCs w:val="20"/>
                          <w:lang w:val="es-ES"/>
                        </w:rPr>
                      </w:pPr>
                      <w:r>
                        <w:rPr>
                          <w:rFonts w:ascii="Arial" w:hAnsi="Arial" w:cs="Arial"/>
                          <w:sz w:val="20"/>
                          <w:szCs w:val="20"/>
                          <w:lang w:val="es-ES"/>
                        </w:rPr>
                        <w:t>Cuando los no bautizados realizan el bien, se entregan en favor del prójimo, y de este modo siguen a Cristo</w:t>
                      </w:r>
                    </w:p>
                    <w:p w:rsidR="002D263C" w:rsidRDefault="002D263C" w:rsidP="002D263C">
                      <w:pPr>
                        <w:spacing w:after="0" w:line="240" w:lineRule="auto"/>
                        <w:rPr>
                          <w:b/>
                          <w:u w:val="single"/>
                        </w:rPr>
                      </w:pPr>
                      <w:r>
                        <w:rPr>
                          <w:b/>
                          <w:u w:val="single"/>
                        </w:rPr>
                        <w:t>NIÑOS QUE MUEREN SIN BAUTISMO</w:t>
                      </w:r>
                    </w:p>
                    <w:p w:rsidR="002D263C" w:rsidRPr="008F6A8D" w:rsidRDefault="002D263C" w:rsidP="002D263C">
                      <w:pPr>
                        <w:spacing w:after="0" w:line="240" w:lineRule="auto"/>
                        <w:jc w:val="both"/>
                        <w:rPr>
                          <w:rFonts w:ascii="Arial Narrow" w:hAnsi="Arial Narrow"/>
                          <w:color w:val="000000" w:themeColor="text1"/>
                          <w:sz w:val="6"/>
                        </w:rPr>
                      </w:pPr>
                    </w:p>
                    <w:p w:rsidR="002D263C" w:rsidRPr="00DD0BB6" w:rsidRDefault="002D263C" w:rsidP="002D263C">
                      <w:pPr>
                        <w:spacing w:after="0" w:line="240" w:lineRule="auto"/>
                        <w:rPr>
                          <w:rFonts w:ascii="Arial" w:hAnsi="Arial" w:cs="Arial"/>
                          <w:sz w:val="20"/>
                          <w:szCs w:val="20"/>
                        </w:rPr>
                      </w:pPr>
                      <w:r>
                        <w:rPr>
                          <w:rFonts w:ascii="Arial" w:hAnsi="Arial" w:cs="Arial"/>
                          <w:sz w:val="20"/>
                          <w:szCs w:val="20"/>
                          <w:lang w:val="es-ES"/>
                        </w:rPr>
                        <w:t>Creemos que el Señor en su misericordia no los abandona</w:t>
                      </w:r>
                    </w:p>
                  </w:txbxContent>
                </v:textbox>
                <w10:wrap type="square"/>
              </v:shape>
            </w:pict>
          </mc:Fallback>
        </mc:AlternateContent>
      </w:r>
    </w:p>
    <w:p w:rsidR="00C12A84" w:rsidRDefault="00C12A84" w:rsidP="00C12A84">
      <w:pPr>
        <w:pStyle w:val="Ttulo1"/>
        <w:spacing w:before="0" w:beforeAutospacing="0" w:after="0" w:afterAutospacing="0"/>
        <w:ind w:right="169"/>
        <w:jc w:val="both"/>
        <w:rPr>
          <w:rFonts w:ascii="Tahoma" w:hAnsi="Tahoma" w:cs="Tahoma"/>
          <w:b w:val="0"/>
          <w:color w:val="36383D"/>
          <w:sz w:val="20"/>
          <w:szCs w:val="21"/>
          <w:lang w:eastAsia="es-PE"/>
        </w:rPr>
      </w:pPr>
      <w:r w:rsidRPr="000B3E6C">
        <w:rPr>
          <w:rFonts w:ascii="Tahoma" w:hAnsi="Tahoma" w:cs="Tahoma"/>
          <w:color w:val="36383D"/>
          <w:sz w:val="20"/>
          <w:szCs w:val="21"/>
          <w:lang w:eastAsia="es-PE"/>
        </w:rPr>
        <w:t>Todas</w:t>
      </w:r>
      <w:r w:rsidRPr="00C12A84">
        <w:rPr>
          <w:rFonts w:ascii="Tahoma" w:hAnsi="Tahoma" w:cs="Tahoma"/>
          <w:b w:val="0"/>
          <w:color w:val="36383D"/>
          <w:sz w:val="20"/>
          <w:szCs w:val="21"/>
          <w:lang w:eastAsia="es-PE"/>
        </w:rPr>
        <w:t xml:space="preserve"> estas prefiguraciones </w:t>
      </w:r>
      <w:r w:rsidRPr="00C12A84">
        <w:rPr>
          <w:rFonts w:ascii="Tahoma" w:hAnsi="Tahoma" w:cs="Tahoma"/>
          <w:color w:val="36383D"/>
          <w:sz w:val="20"/>
          <w:szCs w:val="21"/>
          <w:lang w:eastAsia="es-PE"/>
        </w:rPr>
        <w:t>tienen su culmen en la figura de Cristo</w:t>
      </w:r>
      <w:r w:rsidRPr="00C12A84">
        <w:rPr>
          <w:rFonts w:ascii="Tahoma" w:hAnsi="Tahoma" w:cs="Tahoma"/>
          <w:b w:val="0"/>
          <w:color w:val="36383D"/>
          <w:sz w:val="20"/>
          <w:szCs w:val="21"/>
          <w:lang w:eastAsia="es-PE"/>
        </w:rPr>
        <w:t>. Él mismo, recibe el bautismo de Juan, el Bautista, el cual estaba destinado a los pecadores y Él sin haber cometido pecado, se somete para "cumplir toda justicia" (</w:t>
      </w:r>
      <w:r w:rsidRPr="00906CBC">
        <w:rPr>
          <w:rFonts w:ascii="Arial Narrow" w:hAnsi="Arial Narrow" w:cs="Tahoma"/>
          <w:b w:val="0"/>
          <w:color w:val="36383D"/>
          <w:sz w:val="20"/>
          <w:szCs w:val="21"/>
          <w:lang w:eastAsia="es-PE"/>
        </w:rPr>
        <w:t>Mt. 3,15</w:t>
      </w:r>
      <w:r w:rsidRPr="00C12A84">
        <w:rPr>
          <w:rFonts w:ascii="Tahoma" w:hAnsi="Tahoma" w:cs="Tahoma"/>
          <w:b w:val="0"/>
          <w:color w:val="36383D"/>
          <w:sz w:val="20"/>
          <w:szCs w:val="21"/>
          <w:lang w:eastAsia="es-PE"/>
        </w:rPr>
        <w:t>). Desciende el Espíritu sobre Cristo y el Padre manifiesta a Jesús como su "Hijo am</w:t>
      </w:r>
      <w:r w:rsidR="00906CBC">
        <w:rPr>
          <w:rFonts w:ascii="Tahoma" w:hAnsi="Tahoma" w:cs="Tahoma"/>
          <w:b w:val="0"/>
          <w:color w:val="36383D"/>
          <w:sz w:val="20"/>
          <w:szCs w:val="21"/>
          <w:lang w:eastAsia="es-PE"/>
        </w:rPr>
        <w:t>ado"</w:t>
      </w:r>
      <w:r w:rsidR="001E2E95">
        <w:rPr>
          <w:rFonts w:ascii="Tahoma" w:hAnsi="Tahoma" w:cs="Tahoma"/>
          <w:b w:val="0"/>
          <w:color w:val="36383D"/>
          <w:sz w:val="20"/>
          <w:szCs w:val="21"/>
          <w:lang w:eastAsia="es-PE"/>
        </w:rPr>
        <w:t xml:space="preserve"> (</w:t>
      </w:r>
      <w:r w:rsidR="001E2E95" w:rsidRPr="00906CBC">
        <w:rPr>
          <w:rFonts w:ascii="Arial Narrow" w:hAnsi="Arial Narrow" w:cs="Tahoma"/>
          <w:b w:val="0"/>
          <w:color w:val="36383D"/>
          <w:sz w:val="20"/>
          <w:szCs w:val="21"/>
          <w:lang w:eastAsia="es-PE"/>
        </w:rPr>
        <w:t>Mt. 3, 16-17</w:t>
      </w:r>
      <w:r w:rsidRPr="00C12A84">
        <w:rPr>
          <w:rFonts w:ascii="Tahoma" w:hAnsi="Tahoma" w:cs="Tahoma"/>
          <w:b w:val="0"/>
          <w:color w:val="36383D"/>
          <w:sz w:val="20"/>
          <w:szCs w:val="21"/>
          <w:lang w:eastAsia="es-PE"/>
        </w:rPr>
        <w:t xml:space="preserve">). Cristo se dejó bautizar por amor y humildad, y </w:t>
      </w:r>
      <w:r w:rsidR="006E61AC">
        <w:rPr>
          <w:rFonts w:ascii="Tahoma" w:hAnsi="Tahoma" w:cs="Tahoma"/>
          <w:b w:val="0"/>
          <w:color w:val="36383D"/>
          <w:sz w:val="20"/>
          <w:szCs w:val="21"/>
          <w:lang w:eastAsia="es-PE"/>
        </w:rPr>
        <w:t>nos dejó pauta para seguirle</w:t>
      </w:r>
      <w:r w:rsidRPr="00C12A84">
        <w:rPr>
          <w:rFonts w:ascii="Tahoma" w:hAnsi="Tahoma" w:cs="Tahoma"/>
          <w:b w:val="0"/>
          <w:color w:val="36383D"/>
          <w:sz w:val="20"/>
          <w:szCs w:val="21"/>
          <w:lang w:eastAsia="es-PE"/>
        </w:rPr>
        <w:t>.</w:t>
      </w:r>
    </w:p>
    <w:p w:rsidR="006E61AC" w:rsidRPr="00DF3447" w:rsidRDefault="006E61AC" w:rsidP="00C12A84">
      <w:pPr>
        <w:pStyle w:val="Ttulo1"/>
        <w:spacing w:before="0" w:beforeAutospacing="0" w:after="0" w:afterAutospacing="0"/>
        <w:ind w:right="169"/>
        <w:jc w:val="both"/>
        <w:rPr>
          <w:rFonts w:ascii="Tahoma" w:hAnsi="Tahoma" w:cs="Tahoma"/>
          <w:b w:val="0"/>
          <w:color w:val="36383D"/>
          <w:sz w:val="12"/>
          <w:szCs w:val="21"/>
          <w:lang w:eastAsia="es-PE"/>
        </w:rPr>
      </w:pPr>
    </w:p>
    <w:p w:rsidR="00C57147" w:rsidRPr="00C23102" w:rsidRDefault="00085E88" w:rsidP="00C12A84">
      <w:pPr>
        <w:pStyle w:val="Ttulo1"/>
        <w:spacing w:before="0" w:beforeAutospacing="0" w:after="0" w:afterAutospacing="0"/>
        <w:ind w:right="169"/>
        <w:jc w:val="both"/>
        <w:rPr>
          <w:rFonts w:ascii="Verdana" w:hAnsi="Verdana"/>
          <w:sz w:val="20"/>
          <w:szCs w:val="20"/>
          <w:lang w:eastAsia="es-PE"/>
        </w:rPr>
      </w:pPr>
      <w:r w:rsidRPr="00C23102">
        <w:rPr>
          <w:rFonts w:ascii="Verdana" w:hAnsi="Verdana"/>
          <w:sz w:val="20"/>
          <w:szCs w:val="20"/>
          <w:lang w:eastAsia="es-PE"/>
        </w:rPr>
        <w:t>Dimensión  Cristológica</w:t>
      </w:r>
      <w:r w:rsidR="008608BA">
        <w:rPr>
          <w:rFonts w:ascii="Verdana" w:hAnsi="Verdana"/>
          <w:sz w:val="20"/>
          <w:szCs w:val="20"/>
          <w:lang w:eastAsia="es-PE"/>
        </w:rPr>
        <w:t xml:space="preserve"> (</w:t>
      </w:r>
      <w:r w:rsidR="008608BA" w:rsidRPr="008608BA">
        <w:rPr>
          <w:rFonts w:ascii="Arial Narrow" w:hAnsi="Arial Narrow"/>
          <w:sz w:val="20"/>
          <w:szCs w:val="20"/>
          <w:lang w:eastAsia="es-PE"/>
        </w:rPr>
        <w:t>Cat 12</w:t>
      </w:r>
      <w:r w:rsidR="008608BA">
        <w:rPr>
          <w:rFonts w:ascii="Arial Narrow" w:hAnsi="Arial Narrow"/>
          <w:sz w:val="20"/>
          <w:szCs w:val="20"/>
          <w:lang w:eastAsia="es-PE"/>
        </w:rPr>
        <w:t>23-1225).</w:t>
      </w:r>
    </w:p>
    <w:p w:rsidR="005F5364" w:rsidRPr="00C23102" w:rsidRDefault="006E1B2C" w:rsidP="00C12A84">
      <w:pPr>
        <w:pStyle w:val="Ttulo1"/>
        <w:spacing w:before="0" w:beforeAutospacing="0" w:after="0" w:afterAutospacing="0"/>
        <w:ind w:right="169"/>
        <w:jc w:val="both"/>
        <w:rPr>
          <w:rFonts w:ascii="Verdana" w:hAnsi="Verdana"/>
          <w:sz w:val="20"/>
          <w:szCs w:val="20"/>
          <w:lang w:eastAsia="es-PE"/>
        </w:rPr>
      </w:pPr>
      <w:r w:rsidRPr="006949A7">
        <w:rPr>
          <w:rFonts w:ascii="Verdana" w:hAnsi="Verdana" w:cs="Tahoma"/>
          <w:color w:val="36383D"/>
          <w:sz w:val="20"/>
          <w:szCs w:val="21"/>
          <w:lang w:eastAsia="es-PE"/>
        </w:rPr>
        <w:t>Con su Pascua</w:t>
      </w:r>
      <w:r w:rsidRPr="00C23102">
        <w:rPr>
          <w:rFonts w:ascii="Verdana" w:hAnsi="Verdana" w:cs="Tahoma"/>
          <w:b w:val="0"/>
          <w:color w:val="36383D"/>
          <w:sz w:val="20"/>
          <w:szCs w:val="21"/>
          <w:lang w:eastAsia="es-PE"/>
        </w:rPr>
        <w:t>, Cristo hizo posible el bautismo para todos los hombres. Ya había hablado de su pasión, "bautismo" con que de</w:t>
      </w:r>
      <w:r w:rsidR="005F5364" w:rsidRPr="00C23102">
        <w:rPr>
          <w:rFonts w:ascii="Verdana" w:hAnsi="Verdana" w:cs="Tahoma"/>
          <w:b w:val="0"/>
          <w:color w:val="36383D"/>
          <w:sz w:val="20"/>
          <w:szCs w:val="21"/>
          <w:lang w:eastAsia="es-PE"/>
        </w:rPr>
        <w:t>bía de ser bautizado (Mc. 10,38;</w:t>
      </w:r>
      <w:r w:rsidRPr="00C23102">
        <w:rPr>
          <w:rFonts w:ascii="Verdana" w:hAnsi="Verdana" w:cs="Tahoma"/>
          <w:b w:val="0"/>
          <w:color w:val="36383D"/>
          <w:sz w:val="20"/>
          <w:szCs w:val="21"/>
          <w:lang w:eastAsia="es-PE"/>
        </w:rPr>
        <w:t xml:space="preserve"> Lc. 12,50). La sangre y el agua que brotaron del costado traspasado </w:t>
      </w:r>
      <w:r w:rsidRPr="00C23102">
        <w:rPr>
          <w:rFonts w:ascii="Verdana" w:hAnsi="Verdana" w:cs="Tahoma"/>
          <w:b w:val="0"/>
          <w:color w:val="36383D"/>
          <w:sz w:val="20"/>
          <w:szCs w:val="20"/>
          <w:lang w:eastAsia="es-PE"/>
        </w:rPr>
        <w:t>por la lanza del soldado de Jesús crucificado</w:t>
      </w:r>
      <w:r w:rsidRPr="005F5364">
        <w:rPr>
          <w:rFonts w:ascii="Tahoma" w:hAnsi="Tahoma" w:cs="Tahoma"/>
          <w:b w:val="0"/>
          <w:color w:val="36383D"/>
          <w:sz w:val="20"/>
          <w:szCs w:val="20"/>
          <w:lang w:eastAsia="es-PE"/>
        </w:rPr>
        <w:t xml:space="preserve"> (</w:t>
      </w:r>
      <w:r w:rsidRPr="005F5364">
        <w:rPr>
          <w:rFonts w:ascii="Arial Narrow" w:hAnsi="Arial Narrow" w:cs="Tahoma"/>
          <w:b w:val="0"/>
          <w:color w:val="36383D"/>
          <w:sz w:val="20"/>
          <w:szCs w:val="20"/>
          <w:lang w:eastAsia="es-PE"/>
        </w:rPr>
        <w:t>Jn. 19,34</w:t>
      </w:r>
      <w:r w:rsidRPr="005F5364">
        <w:rPr>
          <w:rFonts w:ascii="Tahoma" w:hAnsi="Tahoma" w:cs="Tahoma"/>
          <w:b w:val="0"/>
          <w:color w:val="36383D"/>
          <w:sz w:val="20"/>
          <w:szCs w:val="20"/>
          <w:lang w:eastAsia="es-PE"/>
        </w:rPr>
        <w:t xml:space="preserve">), </w:t>
      </w:r>
      <w:r w:rsidRPr="00C23102">
        <w:rPr>
          <w:rFonts w:ascii="Verdana" w:hAnsi="Verdana" w:cs="Tahoma"/>
          <w:b w:val="0"/>
          <w:color w:val="36383D"/>
          <w:sz w:val="20"/>
          <w:szCs w:val="20"/>
          <w:lang w:eastAsia="es-PE"/>
        </w:rPr>
        <w:t>son figuras del "bautismo" y de la "eucaristía", ambos</w:t>
      </w:r>
      <w:r w:rsidR="005F5364" w:rsidRPr="00C23102">
        <w:rPr>
          <w:rFonts w:ascii="Verdana" w:hAnsi="Verdana" w:cs="Tahoma"/>
          <w:b w:val="0"/>
          <w:color w:val="36383D"/>
          <w:sz w:val="20"/>
          <w:szCs w:val="20"/>
          <w:lang w:eastAsia="es-PE"/>
        </w:rPr>
        <w:t xml:space="preserve"> sacramentos de la nueva vida</w:t>
      </w:r>
      <w:r w:rsidR="005F5364">
        <w:rPr>
          <w:rFonts w:ascii="Tahoma" w:hAnsi="Tahoma" w:cs="Tahoma"/>
          <w:b w:val="0"/>
          <w:color w:val="36383D"/>
          <w:sz w:val="20"/>
          <w:szCs w:val="20"/>
          <w:lang w:eastAsia="es-PE"/>
        </w:rPr>
        <w:t xml:space="preserve"> (</w:t>
      </w:r>
      <w:r w:rsidRPr="005F5364">
        <w:rPr>
          <w:rFonts w:ascii="Arial Narrow" w:hAnsi="Arial Narrow" w:cs="Tahoma"/>
          <w:b w:val="0"/>
          <w:color w:val="36383D"/>
          <w:sz w:val="20"/>
          <w:szCs w:val="20"/>
          <w:lang w:eastAsia="es-PE"/>
        </w:rPr>
        <w:t>1 Jn. 5, 6-8</w:t>
      </w:r>
      <w:r w:rsidRPr="005F5364">
        <w:rPr>
          <w:rFonts w:ascii="Tahoma" w:hAnsi="Tahoma" w:cs="Tahoma"/>
          <w:b w:val="0"/>
          <w:color w:val="36383D"/>
          <w:sz w:val="20"/>
          <w:szCs w:val="20"/>
          <w:lang w:eastAsia="es-PE"/>
        </w:rPr>
        <w:t xml:space="preserve">); </w:t>
      </w:r>
      <w:r w:rsidRPr="00C23102">
        <w:rPr>
          <w:rFonts w:ascii="Verdana" w:hAnsi="Verdana" w:cs="Tahoma"/>
          <w:b w:val="0"/>
          <w:color w:val="36383D"/>
          <w:sz w:val="20"/>
          <w:szCs w:val="20"/>
          <w:lang w:eastAsia="es-PE"/>
        </w:rPr>
        <w:t xml:space="preserve">desde entonces es posible "nacer del agua y del Espíritu" </w:t>
      </w:r>
      <w:r w:rsidR="005F5364" w:rsidRPr="00C23102">
        <w:rPr>
          <w:rFonts w:ascii="Verdana" w:hAnsi="Verdana" w:cs="Tahoma"/>
          <w:b w:val="0"/>
          <w:color w:val="36383D"/>
          <w:sz w:val="20"/>
          <w:szCs w:val="20"/>
          <w:lang w:eastAsia="es-PE"/>
        </w:rPr>
        <w:t>para entrar en Reino</w:t>
      </w:r>
      <w:r w:rsidR="005F5364" w:rsidRPr="005F5364">
        <w:rPr>
          <w:rFonts w:ascii="Arial Narrow" w:hAnsi="Arial Narrow" w:cs="Tahoma"/>
          <w:b w:val="0"/>
          <w:color w:val="36383D"/>
          <w:sz w:val="20"/>
          <w:szCs w:val="20"/>
          <w:lang w:eastAsia="es-PE"/>
        </w:rPr>
        <w:t xml:space="preserve"> </w:t>
      </w:r>
      <w:r w:rsidR="005F5364">
        <w:rPr>
          <w:rFonts w:ascii="Arial Narrow" w:hAnsi="Arial Narrow" w:cs="Tahoma"/>
          <w:b w:val="0"/>
          <w:color w:val="36383D"/>
          <w:sz w:val="20"/>
          <w:szCs w:val="20"/>
          <w:lang w:eastAsia="es-PE"/>
        </w:rPr>
        <w:t>(</w:t>
      </w:r>
      <w:r w:rsidR="005F5364" w:rsidRPr="005F5364">
        <w:rPr>
          <w:rFonts w:ascii="Arial Narrow" w:hAnsi="Arial Narrow" w:cs="Tahoma"/>
          <w:b w:val="0"/>
          <w:color w:val="36383D"/>
          <w:sz w:val="20"/>
          <w:szCs w:val="20"/>
          <w:lang w:eastAsia="es-PE"/>
        </w:rPr>
        <w:t>Jn 3,</w:t>
      </w:r>
      <w:r w:rsidR="00C23102">
        <w:rPr>
          <w:rFonts w:ascii="Arial Narrow" w:hAnsi="Arial Narrow" w:cs="Tahoma"/>
          <w:b w:val="0"/>
          <w:color w:val="36383D"/>
          <w:sz w:val="20"/>
          <w:szCs w:val="20"/>
          <w:lang w:eastAsia="es-PE"/>
        </w:rPr>
        <w:t xml:space="preserve">5). </w:t>
      </w:r>
      <w:r w:rsidR="00C23102" w:rsidRPr="00C23102">
        <w:rPr>
          <w:rFonts w:ascii="Verdana" w:hAnsi="Verdana" w:cs="Tahoma"/>
          <w:b w:val="0"/>
          <w:color w:val="36383D"/>
          <w:sz w:val="20"/>
          <w:szCs w:val="20"/>
          <w:lang w:eastAsia="es-PE"/>
        </w:rPr>
        <w:t>Dirá San Ambrosio:</w:t>
      </w:r>
      <w:r w:rsidR="00C23102" w:rsidRPr="00C23102">
        <w:rPr>
          <w:rFonts w:ascii="Verdana" w:hAnsi="Verdana" w:cs="Tahoma"/>
          <w:b w:val="0"/>
          <w:color w:val="36383D"/>
          <w:sz w:val="16"/>
          <w:szCs w:val="20"/>
          <w:lang w:eastAsia="es-PE"/>
        </w:rPr>
        <w:t xml:space="preserve"> </w:t>
      </w:r>
      <w:r w:rsidR="00C23102" w:rsidRPr="00C23102">
        <w:rPr>
          <w:rFonts w:ascii="Verdana" w:hAnsi="Verdana" w:cs="Arial"/>
          <w:b w:val="0"/>
          <w:iCs/>
          <w:color w:val="202122"/>
          <w:sz w:val="20"/>
          <w:szCs w:val="22"/>
          <w:shd w:val="clear" w:color="auto" w:fill="FFFFFF"/>
        </w:rPr>
        <w:t>«</w:t>
      </w:r>
      <w:r w:rsidR="00C23102" w:rsidRPr="001239CB">
        <w:rPr>
          <w:rFonts w:ascii="Arial Narrow" w:hAnsi="Arial Narrow" w:cs="Arial"/>
          <w:b w:val="0"/>
          <w:i/>
          <w:iCs/>
          <w:color w:val="202122"/>
          <w:sz w:val="22"/>
          <w:szCs w:val="22"/>
          <w:shd w:val="clear" w:color="auto" w:fill="FFFFFF"/>
        </w:rPr>
        <w:t>Considera dónde eres bautizado, de dónde viene el Bautismo</w:t>
      </w:r>
      <w:r w:rsidR="00C23102" w:rsidRPr="001239CB">
        <w:rPr>
          <w:rFonts w:ascii="Arial Narrow" w:hAnsi="Arial Narrow" w:cs="Arial"/>
          <w:i/>
          <w:iCs/>
          <w:color w:val="202122"/>
          <w:sz w:val="22"/>
          <w:szCs w:val="22"/>
          <w:shd w:val="clear" w:color="auto" w:fill="FFFFFF"/>
        </w:rPr>
        <w:t>:</w:t>
      </w:r>
      <w:r w:rsidR="00C23102" w:rsidRPr="001239CB">
        <w:rPr>
          <w:rFonts w:ascii="Arial Narrow" w:hAnsi="Arial Narrow" w:cs="Arial"/>
          <w:b w:val="0"/>
          <w:i/>
          <w:iCs/>
          <w:color w:val="202122"/>
          <w:sz w:val="22"/>
          <w:szCs w:val="22"/>
          <w:shd w:val="clear" w:color="auto" w:fill="FFFFFF"/>
        </w:rPr>
        <w:t xml:space="preserve"> de la Cruz de Cristo…Ahí está todo el misterio,… en él eres salvado</w:t>
      </w:r>
      <w:r w:rsidR="00C23102" w:rsidRPr="001239CB">
        <w:rPr>
          <w:rFonts w:ascii="Arial Narrow" w:hAnsi="Arial Narrow" w:cs="Arial"/>
          <w:b w:val="0"/>
          <w:i/>
          <w:iCs/>
          <w:color w:val="202122"/>
          <w:sz w:val="22"/>
          <w:szCs w:val="20"/>
          <w:shd w:val="clear" w:color="auto" w:fill="FFFFFF"/>
        </w:rPr>
        <w:t>»</w:t>
      </w:r>
      <w:r w:rsidR="00C23102">
        <w:rPr>
          <w:rFonts w:ascii="Arial Narrow" w:hAnsi="Arial Narrow" w:cs="Arial"/>
          <w:b w:val="0"/>
          <w:iCs/>
          <w:color w:val="202122"/>
          <w:sz w:val="20"/>
          <w:szCs w:val="20"/>
          <w:shd w:val="clear" w:color="auto" w:fill="FFFFFF"/>
        </w:rPr>
        <w:t>.</w:t>
      </w:r>
      <w:r w:rsidR="00C23102" w:rsidRPr="00C23102">
        <w:rPr>
          <w:rFonts w:ascii="Arial Narrow" w:hAnsi="Arial Narrow" w:cs="Tahoma"/>
          <w:b w:val="0"/>
          <w:color w:val="36383D"/>
          <w:sz w:val="20"/>
          <w:szCs w:val="20"/>
          <w:lang w:eastAsia="es-PE"/>
        </w:rPr>
        <w:t xml:space="preserve"> </w:t>
      </w:r>
      <w:r w:rsidR="00C23102">
        <w:rPr>
          <w:rFonts w:ascii="Arial Narrow" w:hAnsi="Arial Narrow" w:cs="Tahoma"/>
          <w:b w:val="0"/>
          <w:color w:val="36383D"/>
          <w:sz w:val="20"/>
          <w:szCs w:val="20"/>
          <w:lang w:eastAsia="es-PE"/>
        </w:rPr>
        <w:t xml:space="preserve">(Cfr. Cat. </w:t>
      </w:r>
      <w:r w:rsidR="001239CB">
        <w:rPr>
          <w:rFonts w:ascii="Arial Narrow" w:hAnsi="Arial Narrow" w:cs="Tahoma"/>
          <w:b w:val="0"/>
          <w:color w:val="36383D"/>
          <w:sz w:val="20"/>
          <w:szCs w:val="20"/>
          <w:lang w:eastAsia="es-PE"/>
        </w:rPr>
        <w:t>1225).</w:t>
      </w:r>
    </w:p>
    <w:p w:rsidR="006C6632" w:rsidRPr="006C6632" w:rsidRDefault="006C6632" w:rsidP="006C6632">
      <w:pPr>
        <w:pStyle w:val="Ttulo1"/>
        <w:spacing w:before="0" w:beforeAutospacing="0" w:after="0" w:afterAutospacing="0"/>
        <w:ind w:right="27"/>
        <w:jc w:val="both"/>
        <w:rPr>
          <w:rFonts w:ascii="Verdana" w:hAnsi="Verdana"/>
          <w:b w:val="0"/>
          <w:sz w:val="4"/>
          <w:szCs w:val="20"/>
          <w:lang w:eastAsia="es-PE"/>
        </w:rPr>
      </w:pPr>
    </w:p>
    <w:p w:rsidR="006C6632" w:rsidRDefault="006C6632" w:rsidP="006C6632">
      <w:pPr>
        <w:pStyle w:val="Ttulo1"/>
        <w:spacing w:before="0" w:beforeAutospacing="0" w:after="0" w:afterAutospacing="0"/>
        <w:ind w:right="27"/>
        <w:jc w:val="both"/>
        <w:rPr>
          <w:rFonts w:ascii="Tahoma" w:hAnsi="Tahoma" w:cs="Tahoma"/>
          <w:b w:val="0"/>
          <w:color w:val="36383D"/>
          <w:sz w:val="20"/>
          <w:szCs w:val="21"/>
          <w:lang w:eastAsia="es-PE"/>
        </w:rPr>
      </w:pPr>
      <w:r>
        <w:rPr>
          <w:rFonts w:ascii="Verdana" w:hAnsi="Verdana"/>
          <w:sz w:val="20"/>
          <w:szCs w:val="20"/>
          <w:lang w:eastAsia="es-PE"/>
        </w:rPr>
        <w:t>Lo que el Bautismo significa.</w:t>
      </w:r>
    </w:p>
    <w:p w:rsidR="00DF74A6" w:rsidRPr="006949A7" w:rsidRDefault="006C6632" w:rsidP="006949A7">
      <w:pPr>
        <w:pStyle w:val="Ttulo1"/>
        <w:spacing w:before="0" w:beforeAutospacing="0" w:after="0" w:afterAutospacing="0"/>
        <w:ind w:right="169"/>
        <w:jc w:val="both"/>
        <w:rPr>
          <w:rFonts w:ascii="Verdana" w:hAnsi="Verdana" w:cs="Tahoma"/>
          <w:b w:val="0"/>
          <w:color w:val="36383D"/>
          <w:sz w:val="18"/>
          <w:szCs w:val="21"/>
          <w:lang w:eastAsia="es-PE"/>
        </w:rPr>
      </w:pPr>
      <w:r w:rsidRPr="006C6632">
        <w:rPr>
          <w:rFonts w:ascii="Verdana" w:hAnsi="Verdana" w:cs="Tahoma"/>
          <w:b w:val="0"/>
          <w:color w:val="36383D"/>
          <w:sz w:val="20"/>
          <w:szCs w:val="21"/>
          <w:lang w:eastAsia="es-PE"/>
        </w:rPr>
        <w:t>La "inmersión", significa</w:t>
      </w:r>
      <w:r>
        <w:rPr>
          <w:rFonts w:ascii="Verdana" w:hAnsi="Verdana" w:cs="Tahoma"/>
          <w:b w:val="0"/>
          <w:color w:val="36383D"/>
          <w:sz w:val="20"/>
          <w:szCs w:val="21"/>
          <w:lang w:eastAsia="es-PE"/>
        </w:rPr>
        <w:t xml:space="preserve"> </w:t>
      </w:r>
      <w:r w:rsidRPr="006E1B2C">
        <w:rPr>
          <w:rFonts w:ascii="Tahoma" w:hAnsi="Tahoma" w:cs="Tahoma"/>
          <w:b w:val="0"/>
          <w:color w:val="36383D"/>
          <w:sz w:val="20"/>
          <w:szCs w:val="21"/>
          <w:lang w:eastAsia="es-PE"/>
        </w:rPr>
        <w:t>eficazmente la bajada del cristiano al</w:t>
      </w:r>
      <w:r>
        <w:rPr>
          <w:rFonts w:ascii="Tahoma" w:hAnsi="Tahoma" w:cs="Tahoma"/>
          <w:b w:val="0"/>
          <w:color w:val="36383D"/>
          <w:sz w:val="20"/>
          <w:szCs w:val="21"/>
          <w:lang w:eastAsia="es-PE"/>
        </w:rPr>
        <w:t xml:space="preserve"> sepulcro,</w:t>
      </w:r>
    </w:p>
    <w:p w:rsidR="00024D2E" w:rsidRDefault="00024D2E" w:rsidP="007C6972">
      <w:pPr>
        <w:spacing w:after="0" w:line="240" w:lineRule="auto"/>
        <w:ind w:left="142" w:right="282"/>
        <w:jc w:val="both"/>
        <w:rPr>
          <w:rFonts w:ascii="Copperplate Gothic Light" w:hAnsi="Copperplate Gothic Light"/>
          <w:color w:val="002060"/>
          <w:sz w:val="12"/>
        </w:rPr>
      </w:pPr>
    </w:p>
    <w:p w:rsidR="007C6972" w:rsidRPr="002E486A" w:rsidRDefault="007C6972" w:rsidP="007C6972">
      <w:pPr>
        <w:spacing w:after="0" w:line="240" w:lineRule="auto"/>
        <w:ind w:left="142" w:right="282"/>
        <w:jc w:val="both"/>
        <w:rPr>
          <w:rFonts w:ascii="Copperplate Gothic Light" w:hAnsi="Copperplate Gothic Light"/>
          <w:color w:val="002060"/>
          <w:sz w:val="12"/>
        </w:rPr>
      </w:pPr>
      <w:r w:rsidRPr="002E486A">
        <w:rPr>
          <w:rFonts w:ascii="Copperplate Gothic Light" w:hAnsi="Copperplate Gothic Light"/>
          <w:color w:val="002060"/>
          <w:sz w:val="12"/>
        </w:rPr>
        <w:lastRenderedPageBreak/>
        <w:t xml:space="preserve">SACRAMENTOS DE INICIACIÓN CRISTIANA   </w:t>
      </w:r>
    </w:p>
    <w:p w:rsidR="007C6972" w:rsidRDefault="007C6972" w:rsidP="007C6972">
      <w:pPr>
        <w:spacing w:after="0" w:line="240" w:lineRule="auto"/>
        <w:ind w:left="142" w:right="27"/>
        <w:rPr>
          <w:rFonts w:ascii="Verdana" w:eastAsia="Times New Roman" w:hAnsi="Verdana" w:cs="Times New Roman"/>
          <w:b/>
          <w:bCs/>
          <w:sz w:val="20"/>
          <w:szCs w:val="20"/>
          <w:lang w:eastAsia="es-PE"/>
        </w:rPr>
      </w:pPr>
      <w:r>
        <w:rPr>
          <w:rFonts w:ascii="Verdana" w:hAnsi="Verdana"/>
          <w:bCs/>
          <w:color w:val="000000" w:themeColor="text1"/>
          <w:sz w:val="6"/>
          <w:szCs w:val="20"/>
        </w:rPr>
        <w:t>______________________________________________________________________________________________________________________________________________________________________________________</w:t>
      </w:r>
    </w:p>
    <w:p w:rsidR="007C6972" w:rsidRPr="00DF31D0" w:rsidRDefault="007C6972" w:rsidP="00B538B9">
      <w:pPr>
        <w:pStyle w:val="Ttulo1"/>
        <w:spacing w:before="0" w:beforeAutospacing="0" w:after="0" w:afterAutospacing="0"/>
        <w:ind w:right="27"/>
        <w:jc w:val="both"/>
        <w:rPr>
          <w:rFonts w:ascii="Verdana" w:hAnsi="Verdana"/>
          <w:b w:val="0"/>
          <w:sz w:val="6"/>
          <w:szCs w:val="20"/>
          <w:lang w:eastAsia="es-PE"/>
        </w:rPr>
      </w:pPr>
    </w:p>
    <w:p w:rsidR="00C17EB8" w:rsidRDefault="00B538B9" w:rsidP="00D524E8">
      <w:pPr>
        <w:pStyle w:val="Ttulo1"/>
        <w:spacing w:before="0" w:beforeAutospacing="0" w:after="0" w:afterAutospacing="0"/>
        <w:ind w:left="142" w:right="27"/>
        <w:jc w:val="both"/>
        <w:rPr>
          <w:rFonts w:ascii="Tahoma" w:hAnsi="Tahoma" w:cs="Tahoma"/>
          <w:b w:val="0"/>
          <w:color w:val="36383D"/>
          <w:sz w:val="20"/>
          <w:szCs w:val="21"/>
          <w:lang w:eastAsia="es-PE"/>
        </w:rPr>
      </w:pPr>
      <w:proofErr w:type="gramStart"/>
      <w:r w:rsidRPr="00450469">
        <w:rPr>
          <w:rFonts w:ascii="Verdana" w:hAnsi="Verdana" w:cs="Tahoma"/>
          <w:b w:val="0"/>
          <w:color w:val="36383D"/>
          <w:sz w:val="20"/>
          <w:szCs w:val="21"/>
          <w:lang w:eastAsia="es-PE"/>
        </w:rPr>
        <w:t>muriendo</w:t>
      </w:r>
      <w:proofErr w:type="gramEnd"/>
      <w:r w:rsidRPr="00450469">
        <w:rPr>
          <w:rFonts w:ascii="Verdana" w:hAnsi="Verdana" w:cs="Tahoma"/>
          <w:b w:val="0"/>
          <w:color w:val="36383D"/>
          <w:sz w:val="20"/>
          <w:szCs w:val="21"/>
          <w:lang w:eastAsia="es-PE"/>
        </w:rPr>
        <w:t xml:space="preserve"> al pecado con Cristo, para así junto con Él, obtener una nueva vida en su resurrección.</w:t>
      </w:r>
      <w:r w:rsidR="005F3FC5" w:rsidRPr="00450469">
        <w:rPr>
          <w:rFonts w:ascii="Verdana" w:hAnsi="Verdana" w:cs="Tahoma"/>
          <w:b w:val="0"/>
          <w:color w:val="36383D"/>
          <w:sz w:val="20"/>
          <w:szCs w:val="21"/>
          <w:lang w:eastAsia="es-PE"/>
        </w:rPr>
        <w:t xml:space="preserve"> Quedamos santificados y justificad</w:t>
      </w:r>
      <w:r w:rsidR="005F3FC5">
        <w:rPr>
          <w:rFonts w:ascii="Tahoma" w:hAnsi="Tahoma" w:cs="Tahoma"/>
          <w:b w:val="0"/>
          <w:color w:val="36383D"/>
          <w:sz w:val="20"/>
          <w:szCs w:val="21"/>
          <w:lang w:eastAsia="es-PE"/>
        </w:rPr>
        <w:t>os:</w:t>
      </w:r>
      <w:r w:rsidR="005F3FC5" w:rsidRPr="005F3FC5">
        <w:rPr>
          <w:rFonts w:ascii="Arial Narrow" w:hAnsi="Arial Narrow" w:cs="Tahoma"/>
          <w:b w:val="0"/>
          <w:color w:val="36383D"/>
          <w:sz w:val="20"/>
          <w:szCs w:val="21"/>
          <w:lang w:eastAsia="es-PE"/>
        </w:rPr>
        <w:t xml:space="preserve"> 1 Cor 6,11;</w:t>
      </w:r>
      <w:r w:rsidR="005F3FC5">
        <w:rPr>
          <w:rFonts w:ascii="Arial Narrow" w:hAnsi="Arial Narrow" w:cs="Tahoma"/>
          <w:b w:val="0"/>
          <w:color w:val="36383D"/>
          <w:sz w:val="20"/>
          <w:szCs w:val="21"/>
          <w:lang w:eastAsia="es-PE"/>
        </w:rPr>
        <w:t xml:space="preserve"> 12,13</w:t>
      </w:r>
      <w:r w:rsidR="00D524E8">
        <w:rPr>
          <w:rFonts w:ascii="Arial Narrow" w:hAnsi="Arial Narrow" w:cs="Tahoma"/>
          <w:b w:val="0"/>
          <w:color w:val="36383D"/>
          <w:sz w:val="20"/>
          <w:szCs w:val="21"/>
          <w:lang w:eastAsia="es-PE"/>
        </w:rPr>
        <w:t>.</w:t>
      </w:r>
    </w:p>
    <w:p w:rsidR="00C17EB8" w:rsidRPr="006949A7" w:rsidRDefault="00C17EB8" w:rsidP="00C12A84">
      <w:pPr>
        <w:pStyle w:val="Ttulo1"/>
        <w:spacing w:before="0" w:beforeAutospacing="0" w:after="0" w:afterAutospacing="0"/>
        <w:ind w:right="169"/>
        <w:jc w:val="both"/>
        <w:rPr>
          <w:rFonts w:ascii="Verdana" w:hAnsi="Verdana"/>
          <w:b w:val="0"/>
          <w:sz w:val="6"/>
          <w:szCs w:val="20"/>
          <w:lang w:eastAsia="es-PE"/>
        </w:rPr>
      </w:pPr>
    </w:p>
    <w:p w:rsidR="00B538B9" w:rsidRPr="00B538B9" w:rsidRDefault="00B538B9" w:rsidP="00B538B9">
      <w:pPr>
        <w:pStyle w:val="Ttulo1"/>
        <w:spacing w:before="0" w:beforeAutospacing="0" w:after="0" w:afterAutospacing="0"/>
        <w:ind w:left="142" w:right="27"/>
        <w:jc w:val="both"/>
        <w:rPr>
          <w:rFonts w:ascii="Tahoma" w:hAnsi="Tahoma" w:cs="Tahoma"/>
          <w:b w:val="0"/>
          <w:color w:val="36383D"/>
          <w:sz w:val="20"/>
          <w:szCs w:val="21"/>
          <w:lang w:eastAsia="es-PE"/>
        </w:rPr>
      </w:pPr>
      <w:r w:rsidRPr="006E1B2C">
        <w:rPr>
          <w:rFonts w:ascii="Tahoma" w:hAnsi="Tahoma" w:cs="Tahoma"/>
          <w:b w:val="0"/>
          <w:color w:val="36383D"/>
          <w:sz w:val="20"/>
          <w:szCs w:val="21"/>
          <w:lang w:eastAsia="es-PE"/>
        </w:rPr>
        <w:t>"</w:t>
      </w:r>
      <w:r w:rsidRPr="00B538B9">
        <w:rPr>
          <w:rFonts w:ascii="Tahoma" w:hAnsi="Tahoma" w:cs="Tahoma"/>
          <w:b w:val="0"/>
          <w:i/>
          <w:color w:val="36383D"/>
          <w:sz w:val="20"/>
          <w:szCs w:val="21"/>
          <w:lang w:eastAsia="es-PE"/>
        </w:rPr>
        <w:t>Fuimos, pues, con El sepultados por el bautismo en la muerte, a fin de que, al igual que Cristo resucitamos de entre los muertos por medio de la gloria del Padre, y así también nosotros vivamos una nueva vida</w:t>
      </w:r>
      <w:r w:rsidRPr="006E1B2C">
        <w:rPr>
          <w:rFonts w:ascii="Tahoma" w:hAnsi="Tahoma" w:cs="Tahoma"/>
          <w:b w:val="0"/>
          <w:color w:val="36383D"/>
          <w:sz w:val="20"/>
          <w:szCs w:val="21"/>
          <w:lang w:eastAsia="es-PE"/>
        </w:rPr>
        <w:t>”. (</w:t>
      </w:r>
      <w:r>
        <w:rPr>
          <w:rFonts w:ascii="Tahoma" w:hAnsi="Tahoma" w:cs="Tahoma"/>
          <w:b w:val="0"/>
          <w:color w:val="36383D"/>
          <w:sz w:val="20"/>
          <w:szCs w:val="21"/>
          <w:lang w:eastAsia="es-PE"/>
        </w:rPr>
        <w:t>Ef. 5, 26</w:t>
      </w:r>
      <w:r w:rsidRPr="006E1B2C">
        <w:rPr>
          <w:rFonts w:ascii="Tahoma" w:hAnsi="Tahoma" w:cs="Tahoma"/>
          <w:b w:val="0"/>
          <w:color w:val="36383D"/>
          <w:sz w:val="20"/>
          <w:szCs w:val="21"/>
          <w:lang w:eastAsia="es-PE"/>
        </w:rPr>
        <w:t>).</w:t>
      </w:r>
    </w:p>
    <w:p w:rsidR="006E1B2C" w:rsidRPr="00B538B9" w:rsidRDefault="00A63EDB" w:rsidP="00B538B9">
      <w:pPr>
        <w:pStyle w:val="Ttulo1"/>
        <w:spacing w:before="0" w:beforeAutospacing="0" w:after="0" w:afterAutospacing="0"/>
        <w:ind w:left="142" w:right="27"/>
        <w:jc w:val="both"/>
        <w:rPr>
          <w:rFonts w:ascii="Tahoma" w:hAnsi="Tahoma" w:cs="Tahoma"/>
          <w:b w:val="0"/>
          <w:color w:val="36383D"/>
          <w:sz w:val="20"/>
          <w:szCs w:val="21"/>
          <w:lang w:eastAsia="es-PE"/>
        </w:rPr>
      </w:pPr>
      <w:r w:rsidRPr="00A63EDB">
        <w:rPr>
          <w:rFonts w:ascii="Tahoma" w:hAnsi="Tahoma" w:cs="Tahoma"/>
          <w:b w:val="0"/>
          <w:color w:val="36383D"/>
          <w:sz w:val="20"/>
          <w:szCs w:val="21"/>
          <w:lang w:eastAsia="es-PE"/>
        </w:rPr>
        <w:t>"Este baño es llamado</w:t>
      </w:r>
      <w:r w:rsidR="00450469">
        <w:rPr>
          <w:rFonts w:ascii="Tahoma" w:hAnsi="Tahoma" w:cs="Tahoma"/>
          <w:b w:val="0"/>
          <w:color w:val="36383D"/>
          <w:sz w:val="20"/>
          <w:szCs w:val="21"/>
          <w:lang w:eastAsia="es-PE"/>
        </w:rPr>
        <w:t xml:space="preserve"> también </w:t>
      </w:r>
      <w:r w:rsidRPr="00A63EDB">
        <w:rPr>
          <w:rFonts w:ascii="Tahoma" w:hAnsi="Tahoma" w:cs="Tahoma"/>
          <w:b w:val="0"/>
          <w:color w:val="36383D"/>
          <w:sz w:val="20"/>
          <w:szCs w:val="21"/>
          <w:lang w:eastAsia="es-PE"/>
        </w:rPr>
        <w:t xml:space="preserve"> </w:t>
      </w:r>
      <w:r w:rsidR="006949A7" w:rsidRPr="006949A7">
        <w:rPr>
          <w:rFonts w:ascii="Tahoma" w:hAnsi="Tahoma" w:cs="Tahoma"/>
          <w:b w:val="0"/>
          <w:i/>
          <w:color w:val="36383D"/>
          <w:sz w:val="20"/>
          <w:szCs w:val="21"/>
          <w:lang w:eastAsia="es-PE"/>
        </w:rPr>
        <w:t>iluminación</w:t>
      </w:r>
      <w:r w:rsidR="006949A7" w:rsidRPr="00450469">
        <w:rPr>
          <w:rFonts w:ascii="Tahoma" w:hAnsi="Tahoma" w:cs="Tahoma"/>
          <w:b w:val="0"/>
          <w:color w:val="36383D"/>
          <w:sz w:val="20"/>
          <w:szCs w:val="21"/>
          <w:lang w:eastAsia="es-PE"/>
        </w:rPr>
        <w:t xml:space="preserve"> </w:t>
      </w:r>
      <w:r w:rsidR="00450469" w:rsidRPr="00450469">
        <w:rPr>
          <w:rFonts w:ascii="Tahoma" w:hAnsi="Tahoma" w:cs="Tahoma"/>
          <w:b w:val="0"/>
          <w:color w:val="36383D"/>
          <w:sz w:val="20"/>
          <w:szCs w:val="21"/>
          <w:lang w:eastAsia="es-PE"/>
        </w:rPr>
        <w:t>porq</w:t>
      </w:r>
      <w:r w:rsidRPr="00450469">
        <w:rPr>
          <w:rFonts w:ascii="Tahoma" w:hAnsi="Tahoma" w:cs="Tahoma"/>
          <w:b w:val="0"/>
          <w:color w:val="36383D"/>
          <w:sz w:val="20"/>
          <w:szCs w:val="21"/>
          <w:lang w:eastAsia="es-PE"/>
        </w:rPr>
        <w:t>ue</w:t>
      </w:r>
      <w:r w:rsidRPr="00A63EDB">
        <w:rPr>
          <w:rFonts w:ascii="Tahoma" w:hAnsi="Tahoma" w:cs="Tahoma"/>
          <w:b w:val="0"/>
          <w:color w:val="36383D"/>
          <w:sz w:val="20"/>
          <w:szCs w:val="21"/>
          <w:lang w:eastAsia="es-PE"/>
        </w:rPr>
        <w:t>, para quienes reciben, el espíritu queda iluminado.....". El bautizado se convierte en "hijo de la luz" (1Ts. 5,5), y en "luz" él mismo. (</w:t>
      </w:r>
      <w:r w:rsidRPr="00450469">
        <w:rPr>
          <w:rFonts w:ascii="Arial Narrow" w:hAnsi="Arial Narrow" w:cs="Tahoma"/>
          <w:b w:val="0"/>
          <w:color w:val="36383D"/>
          <w:sz w:val="20"/>
          <w:szCs w:val="21"/>
          <w:lang w:eastAsia="es-PE"/>
        </w:rPr>
        <w:t>Ef. 5,8</w:t>
      </w:r>
      <w:r w:rsidRPr="00A63EDB">
        <w:rPr>
          <w:rFonts w:ascii="Tahoma" w:hAnsi="Tahoma" w:cs="Tahoma"/>
          <w:b w:val="0"/>
          <w:color w:val="36383D"/>
          <w:sz w:val="20"/>
          <w:szCs w:val="21"/>
          <w:lang w:eastAsia="es-PE"/>
        </w:rPr>
        <w:t>).</w:t>
      </w:r>
      <w:r w:rsidR="00450469">
        <w:rPr>
          <w:rFonts w:ascii="Tahoma" w:hAnsi="Tahoma" w:cs="Tahoma"/>
          <w:b w:val="0"/>
          <w:color w:val="36383D"/>
          <w:sz w:val="20"/>
          <w:szCs w:val="21"/>
          <w:lang w:eastAsia="es-PE"/>
        </w:rPr>
        <w:t xml:space="preserve"> Es el “</w:t>
      </w:r>
      <w:r w:rsidR="00450469" w:rsidRPr="00F77D1E">
        <w:rPr>
          <w:rFonts w:ascii="Arial Narrow" w:hAnsi="Arial Narrow" w:cs="Tahoma"/>
          <w:b w:val="0"/>
          <w:i/>
          <w:color w:val="36383D"/>
          <w:sz w:val="22"/>
          <w:szCs w:val="21"/>
          <w:lang w:eastAsia="es-PE"/>
        </w:rPr>
        <w:t>baño de la regeneración y de renovación del Espíritu Santo</w:t>
      </w:r>
      <w:r w:rsidR="00450469">
        <w:rPr>
          <w:rFonts w:ascii="Tahoma" w:hAnsi="Tahoma" w:cs="Tahoma"/>
          <w:b w:val="0"/>
          <w:color w:val="36383D"/>
          <w:sz w:val="20"/>
          <w:szCs w:val="21"/>
          <w:lang w:eastAsia="es-PE"/>
        </w:rPr>
        <w:t>” (Tt 3,5)</w:t>
      </w:r>
      <w:r w:rsidR="00F77D1E">
        <w:rPr>
          <w:rFonts w:ascii="Tahoma" w:hAnsi="Tahoma" w:cs="Tahoma"/>
          <w:b w:val="0"/>
          <w:color w:val="36383D"/>
          <w:sz w:val="20"/>
          <w:szCs w:val="21"/>
          <w:lang w:eastAsia="es-PE"/>
        </w:rPr>
        <w:t xml:space="preserve"> porque realiza ese nacimiento del agua y del Espíritu sin el cual “nadie puede entrar en el Reino” (</w:t>
      </w:r>
      <w:r w:rsidR="00F77D1E" w:rsidRPr="00F77D1E">
        <w:rPr>
          <w:rFonts w:ascii="Arial Narrow" w:hAnsi="Arial Narrow" w:cs="Tahoma"/>
          <w:b w:val="0"/>
          <w:color w:val="36383D"/>
          <w:sz w:val="20"/>
          <w:szCs w:val="21"/>
          <w:lang w:eastAsia="es-PE"/>
        </w:rPr>
        <w:t xml:space="preserve">Jn 3,5; </w:t>
      </w:r>
      <w:r w:rsidR="00AD13C7" w:rsidRPr="00F77D1E">
        <w:rPr>
          <w:rFonts w:ascii="Arial Narrow" w:hAnsi="Arial Narrow" w:cs="Tahoma"/>
          <w:b w:val="0"/>
          <w:color w:val="36383D"/>
          <w:sz w:val="20"/>
          <w:szCs w:val="21"/>
          <w:lang w:eastAsia="es-PE"/>
        </w:rPr>
        <w:t>Cfr.</w:t>
      </w:r>
      <w:r w:rsidR="00F77D1E" w:rsidRPr="00F77D1E">
        <w:rPr>
          <w:rFonts w:ascii="Arial Narrow" w:hAnsi="Arial Narrow" w:cs="Tahoma"/>
          <w:b w:val="0"/>
          <w:color w:val="36383D"/>
          <w:sz w:val="20"/>
          <w:szCs w:val="21"/>
          <w:lang w:eastAsia="es-PE"/>
        </w:rPr>
        <w:t xml:space="preserve"> Cat </w:t>
      </w:r>
      <w:r w:rsidR="00F77D1E" w:rsidRPr="00F77D1E">
        <w:rPr>
          <w:rFonts w:ascii="Agency FB" w:hAnsi="Agency FB" w:cs="Tahoma"/>
          <w:b w:val="0"/>
          <w:color w:val="36383D"/>
          <w:sz w:val="20"/>
          <w:szCs w:val="21"/>
          <w:lang w:eastAsia="es-PE"/>
        </w:rPr>
        <w:t xml:space="preserve">1215 </w:t>
      </w:r>
      <w:r w:rsidR="00AD13C7">
        <w:rPr>
          <w:rFonts w:ascii="Agency FB" w:hAnsi="Agency FB" w:cs="Tahoma"/>
          <w:b w:val="0"/>
          <w:color w:val="36383D"/>
          <w:sz w:val="20"/>
          <w:szCs w:val="21"/>
          <w:lang w:eastAsia="es-PE"/>
        </w:rPr>
        <w:t>–</w:t>
      </w:r>
      <w:r w:rsidR="00F77D1E">
        <w:rPr>
          <w:rFonts w:ascii="Agency FB" w:hAnsi="Agency FB" w:cs="Tahoma"/>
          <w:b w:val="0"/>
          <w:color w:val="36383D"/>
          <w:sz w:val="20"/>
          <w:szCs w:val="21"/>
          <w:lang w:eastAsia="es-PE"/>
        </w:rPr>
        <w:t xml:space="preserve"> </w:t>
      </w:r>
      <w:r w:rsidR="00AD13C7">
        <w:rPr>
          <w:rFonts w:ascii="Agency FB" w:hAnsi="Agency FB" w:cs="Tahoma"/>
          <w:b w:val="0"/>
          <w:color w:val="36383D"/>
          <w:sz w:val="20"/>
          <w:szCs w:val="21"/>
          <w:lang w:eastAsia="es-PE"/>
        </w:rPr>
        <w:t>1216).</w:t>
      </w:r>
    </w:p>
    <w:p w:rsidR="006E1B2C" w:rsidRPr="0040675B" w:rsidRDefault="0040675B" w:rsidP="0040675B">
      <w:pPr>
        <w:pStyle w:val="Ttulo1"/>
        <w:spacing w:before="0" w:beforeAutospacing="0" w:after="0" w:afterAutospacing="0"/>
        <w:ind w:left="142" w:right="169"/>
        <w:jc w:val="both"/>
        <w:rPr>
          <w:rFonts w:ascii="Verdana" w:hAnsi="Verdana" w:cs="Tahoma"/>
          <w:b w:val="0"/>
          <w:color w:val="36383D"/>
          <w:sz w:val="8"/>
          <w:szCs w:val="21"/>
          <w:lang w:eastAsia="es-PE"/>
        </w:rPr>
      </w:pPr>
      <w:r w:rsidRPr="0040675B">
        <w:rPr>
          <w:rFonts w:ascii="Verdana" w:hAnsi="Verdana"/>
          <w:b w:val="0"/>
          <w:color w:val="000000"/>
          <w:sz w:val="20"/>
          <w:szCs w:val="27"/>
        </w:rPr>
        <w:t xml:space="preserve">Los bautizados se han </w:t>
      </w:r>
      <w:r w:rsidRPr="0040675B">
        <w:rPr>
          <w:rFonts w:ascii="Verdana" w:hAnsi="Verdana"/>
          <w:b w:val="0"/>
          <w:i/>
          <w:color w:val="000000"/>
          <w:sz w:val="20"/>
          <w:szCs w:val="27"/>
        </w:rPr>
        <w:t>"revestido de Cristo"</w:t>
      </w:r>
      <w:r w:rsidRPr="0040675B">
        <w:rPr>
          <w:rFonts w:ascii="Verdana" w:hAnsi="Verdana"/>
          <w:b w:val="0"/>
          <w:color w:val="000000"/>
          <w:sz w:val="20"/>
          <w:szCs w:val="27"/>
        </w:rPr>
        <w:t xml:space="preserve"> (</w:t>
      </w:r>
      <w:r w:rsidRPr="00AD13C7">
        <w:rPr>
          <w:rFonts w:ascii="Arial Narrow" w:hAnsi="Arial Narrow"/>
          <w:b w:val="0"/>
          <w:iCs/>
          <w:color w:val="000000"/>
          <w:sz w:val="20"/>
          <w:szCs w:val="27"/>
        </w:rPr>
        <w:t>Ga</w:t>
      </w:r>
      <w:r w:rsidRPr="00AD13C7">
        <w:rPr>
          <w:rFonts w:ascii="Arial Narrow" w:hAnsi="Arial Narrow"/>
          <w:b w:val="0"/>
          <w:color w:val="000000"/>
          <w:sz w:val="20"/>
          <w:szCs w:val="27"/>
        </w:rPr>
        <w:t> 3,27</w:t>
      </w:r>
      <w:r w:rsidR="00AD13C7">
        <w:rPr>
          <w:rFonts w:ascii="Verdana" w:hAnsi="Verdana"/>
          <w:b w:val="0"/>
          <w:color w:val="000000"/>
          <w:sz w:val="20"/>
          <w:szCs w:val="27"/>
        </w:rPr>
        <w:t>) que santifica.</w:t>
      </w:r>
    </w:p>
    <w:p w:rsidR="0040675B" w:rsidRPr="005049A4" w:rsidRDefault="0040675B" w:rsidP="00C12A84">
      <w:pPr>
        <w:pStyle w:val="Ttulo1"/>
        <w:spacing w:before="0" w:beforeAutospacing="0" w:after="0" w:afterAutospacing="0"/>
        <w:ind w:right="169"/>
        <w:jc w:val="both"/>
        <w:rPr>
          <w:rFonts w:ascii="Tahoma" w:hAnsi="Tahoma" w:cs="Tahoma"/>
          <w:b w:val="0"/>
          <w:color w:val="36383D"/>
          <w:sz w:val="10"/>
          <w:szCs w:val="21"/>
          <w:lang w:eastAsia="es-PE"/>
        </w:rPr>
      </w:pPr>
    </w:p>
    <w:p w:rsidR="0040675B" w:rsidRDefault="00B538B9" w:rsidP="00C45167">
      <w:pPr>
        <w:pStyle w:val="Ttulo1"/>
        <w:spacing w:before="0" w:beforeAutospacing="0" w:after="0" w:afterAutospacing="0"/>
        <w:ind w:left="142" w:right="27"/>
        <w:jc w:val="both"/>
        <w:rPr>
          <w:rFonts w:ascii="Verdana" w:hAnsi="Verdana" w:cs="Tahoma"/>
          <w:b w:val="0"/>
          <w:color w:val="36383D"/>
          <w:sz w:val="20"/>
          <w:szCs w:val="21"/>
          <w:lang w:eastAsia="es-PE"/>
        </w:rPr>
      </w:pPr>
      <w:r w:rsidRPr="00B538B9">
        <w:rPr>
          <w:rFonts w:ascii="Verdana" w:hAnsi="Verdana" w:cs="Tahoma"/>
          <w:color w:val="36383D"/>
          <w:sz w:val="20"/>
          <w:szCs w:val="21"/>
          <w:lang w:eastAsia="es-PE"/>
        </w:rPr>
        <w:t>Naturaleza</w:t>
      </w:r>
      <w:r w:rsidRPr="00B538B9">
        <w:rPr>
          <w:rFonts w:ascii="Verdana" w:hAnsi="Verdana" w:cs="Tahoma"/>
          <w:b w:val="0"/>
          <w:color w:val="36383D"/>
          <w:sz w:val="20"/>
          <w:szCs w:val="21"/>
          <w:lang w:eastAsia="es-PE"/>
        </w:rPr>
        <w:br/>
        <w:t>El Bautismo es el sacramento, por medio del cual, el h</w:t>
      </w:r>
      <w:r w:rsidR="0040675B">
        <w:rPr>
          <w:rFonts w:ascii="Verdana" w:hAnsi="Verdana" w:cs="Tahoma"/>
          <w:b w:val="0"/>
          <w:color w:val="36383D"/>
          <w:sz w:val="20"/>
          <w:szCs w:val="21"/>
          <w:lang w:eastAsia="es-PE"/>
        </w:rPr>
        <w:t>ombre nace a la vida espiritual.</w:t>
      </w:r>
      <w:r w:rsidR="0040675B" w:rsidRPr="00B538B9">
        <w:rPr>
          <w:rFonts w:ascii="Verdana" w:hAnsi="Verdana" w:cs="Tahoma"/>
          <w:b w:val="0"/>
          <w:color w:val="36383D"/>
          <w:sz w:val="20"/>
          <w:szCs w:val="21"/>
          <w:lang w:eastAsia="es-PE"/>
        </w:rPr>
        <w:t xml:space="preserve"> </w:t>
      </w:r>
      <w:r w:rsidRPr="00B538B9">
        <w:rPr>
          <w:rFonts w:ascii="Verdana" w:hAnsi="Verdana" w:cs="Tahoma"/>
          <w:b w:val="0"/>
          <w:color w:val="36383D"/>
          <w:sz w:val="20"/>
          <w:szCs w:val="21"/>
          <w:lang w:eastAsia="es-PE"/>
        </w:rPr>
        <w:t>El Bautismo es el fundamento de toda la vida cristiana, es l</w:t>
      </w:r>
      <w:r w:rsidR="0040675B">
        <w:rPr>
          <w:rFonts w:ascii="Verdana" w:hAnsi="Verdana" w:cs="Tahoma"/>
          <w:b w:val="0"/>
          <w:color w:val="36383D"/>
          <w:sz w:val="20"/>
          <w:szCs w:val="21"/>
          <w:lang w:eastAsia="es-PE"/>
        </w:rPr>
        <w:t>a</w:t>
      </w:r>
      <w:r w:rsidRPr="00B538B9">
        <w:rPr>
          <w:rFonts w:ascii="Verdana" w:hAnsi="Verdana" w:cs="Tahoma"/>
          <w:b w:val="0"/>
          <w:color w:val="36383D"/>
          <w:sz w:val="20"/>
          <w:szCs w:val="21"/>
          <w:lang w:eastAsia="es-PE"/>
        </w:rPr>
        <w:t xml:space="preserve"> p</w:t>
      </w:r>
      <w:r w:rsidR="0040675B">
        <w:rPr>
          <w:rFonts w:ascii="Verdana" w:hAnsi="Verdana" w:cs="Tahoma"/>
          <w:b w:val="0"/>
          <w:color w:val="36383D"/>
          <w:sz w:val="20"/>
          <w:szCs w:val="21"/>
          <w:lang w:eastAsia="es-PE"/>
        </w:rPr>
        <w:t xml:space="preserve">uerta de ingreso a </w:t>
      </w:r>
      <w:r w:rsidRPr="00B538B9">
        <w:rPr>
          <w:rFonts w:ascii="Verdana" w:hAnsi="Verdana" w:cs="Tahoma"/>
          <w:b w:val="0"/>
          <w:color w:val="36383D"/>
          <w:sz w:val="20"/>
          <w:szCs w:val="21"/>
          <w:lang w:eastAsia="es-PE"/>
        </w:rPr>
        <w:t xml:space="preserve">la Vida en el Espíritu, y además es la puerta que nos abre el acceso a los otros sacramentos. </w:t>
      </w:r>
    </w:p>
    <w:p w:rsidR="00C45167" w:rsidRDefault="00B538B9" w:rsidP="00C45167">
      <w:pPr>
        <w:pStyle w:val="Ttulo1"/>
        <w:spacing w:before="0" w:beforeAutospacing="0" w:after="0" w:afterAutospacing="0"/>
        <w:ind w:left="142" w:right="27"/>
        <w:jc w:val="both"/>
        <w:rPr>
          <w:rFonts w:ascii="Verdana" w:hAnsi="Verdana" w:cs="Tahoma"/>
          <w:b w:val="0"/>
          <w:color w:val="36383D"/>
          <w:sz w:val="20"/>
          <w:szCs w:val="21"/>
          <w:lang w:eastAsia="es-PE"/>
        </w:rPr>
      </w:pPr>
      <w:r w:rsidRPr="00B538B9">
        <w:rPr>
          <w:rFonts w:ascii="Verdana" w:hAnsi="Verdana" w:cs="Tahoma"/>
          <w:b w:val="0"/>
          <w:color w:val="36383D"/>
          <w:sz w:val="20"/>
          <w:szCs w:val="21"/>
          <w:lang w:eastAsia="es-PE"/>
        </w:rPr>
        <w:t xml:space="preserve">Por el Bautismo, somos liberados del pecado y regenerados como hijos de Dios, llegamos a ser miembros de Cristo, </w:t>
      </w:r>
      <w:r w:rsidR="00376590">
        <w:rPr>
          <w:rFonts w:ascii="Verdana" w:hAnsi="Verdana" w:cs="Tahoma"/>
          <w:b w:val="0"/>
          <w:color w:val="36383D"/>
          <w:sz w:val="20"/>
          <w:szCs w:val="21"/>
          <w:lang w:eastAsia="es-PE"/>
        </w:rPr>
        <w:t xml:space="preserve">e </w:t>
      </w:r>
      <w:r w:rsidRPr="00B538B9">
        <w:rPr>
          <w:rFonts w:ascii="Verdana" w:hAnsi="Verdana" w:cs="Tahoma"/>
          <w:b w:val="0"/>
          <w:color w:val="36383D"/>
          <w:sz w:val="20"/>
          <w:szCs w:val="21"/>
          <w:lang w:eastAsia="es-PE"/>
        </w:rPr>
        <w:t>incorporados a la Iglesia, haciéndonos partícipes de su misión. (</w:t>
      </w:r>
      <w:r w:rsidRPr="00C45167">
        <w:rPr>
          <w:rFonts w:ascii="Arial Narrow" w:hAnsi="Arial Narrow" w:cs="Tahoma"/>
          <w:b w:val="0"/>
          <w:color w:val="36383D"/>
          <w:sz w:val="20"/>
          <w:szCs w:val="21"/>
          <w:lang w:eastAsia="es-PE"/>
        </w:rPr>
        <w:t>Catec. 1213</w:t>
      </w:r>
      <w:r w:rsidRPr="00B538B9">
        <w:rPr>
          <w:rFonts w:ascii="Verdana" w:hAnsi="Verdana" w:cs="Tahoma"/>
          <w:b w:val="0"/>
          <w:color w:val="36383D"/>
          <w:sz w:val="20"/>
          <w:szCs w:val="21"/>
          <w:lang w:eastAsia="es-PE"/>
        </w:rPr>
        <w:t>)</w:t>
      </w:r>
      <w:r w:rsidR="003B2C11">
        <w:rPr>
          <w:rFonts w:ascii="Verdana" w:hAnsi="Verdana" w:cs="Tahoma"/>
          <w:b w:val="0"/>
          <w:color w:val="36383D"/>
          <w:sz w:val="20"/>
          <w:szCs w:val="21"/>
          <w:lang w:eastAsia="es-PE"/>
        </w:rPr>
        <w:t>, “llamados a ser discípulos misioneros de Cristo” (</w:t>
      </w:r>
      <w:r w:rsidR="00376590" w:rsidRPr="00376590">
        <w:rPr>
          <w:rFonts w:ascii="Arial Narrow" w:hAnsi="Arial Narrow" w:cs="Tahoma"/>
          <w:b w:val="0"/>
          <w:color w:val="36383D"/>
          <w:sz w:val="20"/>
          <w:szCs w:val="21"/>
          <w:lang w:eastAsia="es-PE"/>
        </w:rPr>
        <w:t>D</w:t>
      </w:r>
      <w:r w:rsidR="003B2C11" w:rsidRPr="00376590">
        <w:rPr>
          <w:rFonts w:ascii="Arial Narrow" w:hAnsi="Arial Narrow" w:cs="Tahoma"/>
          <w:b w:val="0"/>
          <w:color w:val="36383D"/>
          <w:sz w:val="20"/>
          <w:szCs w:val="21"/>
          <w:lang w:eastAsia="es-PE"/>
        </w:rPr>
        <w:t>A</w:t>
      </w:r>
      <w:r w:rsidR="00ED3166">
        <w:rPr>
          <w:rFonts w:ascii="Arial Narrow" w:hAnsi="Arial Narrow" w:cs="Tahoma"/>
          <w:b w:val="0"/>
          <w:color w:val="36383D"/>
          <w:sz w:val="20"/>
          <w:szCs w:val="21"/>
          <w:lang w:eastAsia="es-PE"/>
        </w:rPr>
        <w:t xml:space="preserve"> 153)</w:t>
      </w:r>
      <w:r w:rsidR="00ED3166">
        <w:rPr>
          <w:rFonts w:ascii="Verdana" w:hAnsi="Verdana" w:cs="Tahoma"/>
          <w:b w:val="0"/>
          <w:color w:val="36383D"/>
          <w:sz w:val="20"/>
          <w:szCs w:val="21"/>
          <w:lang w:eastAsia="es-PE"/>
        </w:rPr>
        <w:t>, invitados a participar más plenamente en la vida de la Iglesia (</w:t>
      </w:r>
      <w:r w:rsidR="00376590" w:rsidRPr="00376590">
        <w:rPr>
          <w:rFonts w:ascii="Arial Narrow" w:hAnsi="Arial Narrow" w:cs="Tahoma"/>
          <w:b w:val="0"/>
          <w:color w:val="36383D"/>
          <w:sz w:val="20"/>
          <w:szCs w:val="21"/>
          <w:lang w:eastAsia="es-PE"/>
        </w:rPr>
        <w:t>DA</w:t>
      </w:r>
      <w:r w:rsidR="00376590">
        <w:rPr>
          <w:rFonts w:ascii="Verdana" w:hAnsi="Verdana" w:cs="Tahoma"/>
          <w:b w:val="0"/>
          <w:color w:val="36383D"/>
          <w:sz w:val="20"/>
          <w:szCs w:val="21"/>
          <w:lang w:eastAsia="es-PE"/>
        </w:rPr>
        <w:t xml:space="preserve"> </w:t>
      </w:r>
      <w:r w:rsidR="00ED3166" w:rsidRPr="003B2C11">
        <w:rPr>
          <w:rFonts w:ascii="Arial Narrow" w:hAnsi="Arial Narrow" w:cs="Tahoma"/>
          <w:b w:val="0"/>
          <w:color w:val="36383D"/>
          <w:sz w:val="20"/>
          <w:szCs w:val="21"/>
          <w:lang w:eastAsia="es-PE"/>
        </w:rPr>
        <w:t>157</w:t>
      </w:r>
      <w:r w:rsidR="00ED3166">
        <w:rPr>
          <w:rFonts w:ascii="Verdana" w:hAnsi="Verdana" w:cs="Tahoma"/>
          <w:b w:val="0"/>
          <w:color w:val="36383D"/>
          <w:sz w:val="20"/>
          <w:szCs w:val="21"/>
          <w:lang w:eastAsia="es-PE"/>
        </w:rPr>
        <w:t>)</w:t>
      </w:r>
      <w:r w:rsidR="00376590">
        <w:rPr>
          <w:rFonts w:ascii="Verdana" w:hAnsi="Verdana" w:cs="Tahoma"/>
          <w:b w:val="0"/>
          <w:color w:val="36383D"/>
          <w:sz w:val="20"/>
          <w:szCs w:val="21"/>
          <w:lang w:eastAsia="es-PE"/>
        </w:rPr>
        <w:t>.</w:t>
      </w:r>
    </w:p>
    <w:p w:rsidR="003B2C11" w:rsidRDefault="003B2C11" w:rsidP="003B2C11">
      <w:pPr>
        <w:pStyle w:val="Ttulo1"/>
        <w:spacing w:before="0" w:beforeAutospacing="0" w:after="0" w:afterAutospacing="0"/>
        <w:ind w:left="142" w:right="27"/>
        <w:jc w:val="both"/>
        <w:rPr>
          <w:rFonts w:ascii="Verdana" w:hAnsi="Verdana" w:cs="Tahoma"/>
          <w:b w:val="0"/>
          <w:color w:val="36383D"/>
          <w:sz w:val="20"/>
          <w:szCs w:val="21"/>
          <w:lang w:eastAsia="es-PE"/>
        </w:rPr>
      </w:pPr>
      <w:r>
        <w:rPr>
          <w:rFonts w:ascii="Verdana" w:hAnsi="Verdana" w:cs="Tahoma"/>
          <w:b w:val="0"/>
          <w:color w:val="36383D"/>
          <w:sz w:val="20"/>
          <w:szCs w:val="21"/>
          <w:lang w:eastAsia="es-PE"/>
        </w:rPr>
        <w:t xml:space="preserve">Entonces es de necesidad fundamental </w:t>
      </w:r>
      <w:r w:rsidR="00C45167">
        <w:rPr>
          <w:rFonts w:ascii="Verdana" w:hAnsi="Verdana" w:cs="Tahoma"/>
          <w:b w:val="0"/>
          <w:color w:val="36383D"/>
          <w:sz w:val="20"/>
          <w:szCs w:val="21"/>
          <w:lang w:eastAsia="es-PE"/>
        </w:rPr>
        <w:t xml:space="preserve">este sacramento. </w:t>
      </w:r>
      <w:r w:rsidR="00ED3166">
        <w:rPr>
          <w:rFonts w:ascii="Verdana" w:hAnsi="Verdana" w:cs="Tahoma"/>
          <w:b w:val="0"/>
          <w:color w:val="36383D"/>
          <w:sz w:val="20"/>
          <w:szCs w:val="21"/>
          <w:lang w:eastAsia="es-PE"/>
        </w:rPr>
        <w:t xml:space="preserve">Es así como Jesús se lo explica a Nicodemo </w:t>
      </w:r>
      <w:r w:rsidR="00C45167" w:rsidRPr="00C45167">
        <w:rPr>
          <w:rFonts w:ascii="Verdana" w:hAnsi="Verdana" w:cs="Tahoma"/>
          <w:b w:val="0"/>
          <w:color w:val="36383D"/>
          <w:sz w:val="20"/>
          <w:szCs w:val="21"/>
          <w:lang w:eastAsia="es-PE"/>
        </w:rPr>
        <w:t>(</w:t>
      </w:r>
      <w:r w:rsidR="00C45167" w:rsidRPr="00C45167">
        <w:rPr>
          <w:rFonts w:ascii="Arial Narrow" w:hAnsi="Arial Narrow" w:cs="Tahoma"/>
          <w:b w:val="0"/>
          <w:color w:val="36383D"/>
          <w:sz w:val="20"/>
          <w:szCs w:val="21"/>
          <w:lang w:eastAsia="es-PE"/>
        </w:rPr>
        <w:t>Cfr. Jn. 3, 3-5</w:t>
      </w:r>
      <w:r w:rsidR="00C45167" w:rsidRPr="00C45167">
        <w:rPr>
          <w:rFonts w:ascii="Verdana" w:hAnsi="Verdana" w:cs="Tahoma"/>
          <w:b w:val="0"/>
          <w:color w:val="36383D"/>
          <w:sz w:val="20"/>
          <w:szCs w:val="21"/>
          <w:lang w:eastAsia="es-PE"/>
        </w:rPr>
        <w:t>).</w:t>
      </w:r>
    </w:p>
    <w:p w:rsidR="00C45167" w:rsidRDefault="00C45167" w:rsidP="003B2C11">
      <w:pPr>
        <w:pStyle w:val="Ttulo1"/>
        <w:spacing w:before="0" w:beforeAutospacing="0" w:after="0" w:afterAutospacing="0"/>
        <w:ind w:left="142" w:right="27"/>
        <w:jc w:val="both"/>
        <w:rPr>
          <w:rFonts w:ascii="Verdana" w:hAnsi="Verdana" w:cs="Tahoma"/>
          <w:b w:val="0"/>
          <w:color w:val="36383D"/>
          <w:sz w:val="20"/>
          <w:szCs w:val="21"/>
          <w:lang w:eastAsia="es-PE"/>
        </w:rPr>
      </w:pPr>
      <w:r w:rsidRPr="00C45167">
        <w:rPr>
          <w:rFonts w:ascii="Verdana" w:hAnsi="Verdana" w:cs="Tahoma"/>
          <w:b w:val="0"/>
          <w:color w:val="36383D"/>
          <w:sz w:val="20"/>
          <w:szCs w:val="21"/>
          <w:lang w:eastAsia="es-PE"/>
        </w:rPr>
        <w:t xml:space="preserve">Podemos </w:t>
      </w:r>
      <w:r w:rsidR="00EA2C98">
        <w:rPr>
          <w:rFonts w:ascii="Verdana" w:hAnsi="Verdana" w:cs="Tahoma"/>
          <w:b w:val="0"/>
          <w:color w:val="36383D"/>
          <w:sz w:val="20"/>
          <w:szCs w:val="21"/>
          <w:lang w:eastAsia="es-PE"/>
        </w:rPr>
        <w:t xml:space="preserve">percatarnos de la belleza de este sacramento, en cuanto que es </w:t>
      </w:r>
      <w:r w:rsidRPr="00C45167">
        <w:rPr>
          <w:rFonts w:ascii="Verdana" w:hAnsi="Verdana" w:cs="Tahoma"/>
          <w:b w:val="0"/>
          <w:color w:val="36383D"/>
          <w:sz w:val="20"/>
          <w:szCs w:val="21"/>
          <w:lang w:eastAsia="es-PE"/>
        </w:rPr>
        <w:t xml:space="preserve">"Don", </w:t>
      </w:r>
      <w:r w:rsidR="00EA2C98">
        <w:rPr>
          <w:rFonts w:ascii="Verdana" w:hAnsi="Verdana" w:cs="Tahoma"/>
          <w:b w:val="0"/>
          <w:color w:val="36383D"/>
          <w:sz w:val="20"/>
          <w:szCs w:val="21"/>
          <w:lang w:eastAsia="es-PE"/>
        </w:rPr>
        <w:t xml:space="preserve">y aquí nos introducimos al tema </w:t>
      </w:r>
      <w:r w:rsidR="00D01827">
        <w:rPr>
          <w:rFonts w:ascii="Verdana" w:hAnsi="Verdana" w:cs="Tahoma"/>
          <w:b w:val="0"/>
          <w:color w:val="36383D"/>
          <w:sz w:val="20"/>
          <w:szCs w:val="21"/>
          <w:lang w:eastAsia="es-PE"/>
        </w:rPr>
        <w:t xml:space="preserve">de la </w:t>
      </w:r>
      <w:r w:rsidR="00D01827" w:rsidRPr="00D01827">
        <w:rPr>
          <w:rFonts w:ascii="Verdana" w:hAnsi="Verdana" w:cs="Tahoma"/>
          <w:color w:val="36383D"/>
          <w:sz w:val="20"/>
          <w:szCs w:val="21"/>
          <w:lang w:eastAsia="es-PE"/>
        </w:rPr>
        <w:t xml:space="preserve">Gracia del </w:t>
      </w:r>
      <w:r w:rsidR="00D01827">
        <w:rPr>
          <w:rFonts w:ascii="Verdana" w:hAnsi="Verdana" w:cs="Tahoma"/>
          <w:color w:val="36383D"/>
          <w:sz w:val="20"/>
          <w:szCs w:val="21"/>
          <w:lang w:eastAsia="es-PE"/>
        </w:rPr>
        <w:t>B</w:t>
      </w:r>
      <w:r w:rsidR="00D01827" w:rsidRPr="00D01827">
        <w:rPr>
          <w:rFonts w:ascii="Verdana" w:hAnsi="Verdana" w:cs="Tahoma"/>
          <w:color w:val="36383D"/>
          <w:sz w:val="20"/>
          <w:szCs w:val="21"/>
          <w:lang w:eastAsia="es-PE"/>
        </w:rPr>
        <w:t>autismo</w:t>
      </w:r>
      <w:r w:rsidR="00D01827">
        <w:rPr>
          <w:rFonts w:ascii="Verdana" w:hAnsi="Verdana" w:cs="Tahoma"/>
          <w:color w:val="36383D"/>
          <w:sz w:val="20"/>
          <w:szCs w:val="21"/>
          <w:lang w:eastAsia="es-PE"/>
        </w:rPr>
        <w:t>,</w:t>
      </w:r>
      <w:r w:rsidR="00D01827" w:rsidRPr="00D01827">
        <w:rPr>
          <w:rFonts w:ascii="Verdana" w:hAnsi="Verdana" w:cs="Tahoma"/>
          <w:b w:val="0"/>
          <w:color w:val="36383D"/>
          <w:sz w:val="20"/>
          <w:szCs w:val="21"/>
          <w:lang w:eastAsia="es-PE"/>
        </w:rPr>
        <w:t xml:space="preserve"> que el Cat. 1263 </w:t>
      </w:r>
      <w:r w:rsidR="00973F8F">
        <w:rPr>
          <w:rFonts w:ascii="Verdana" w:hAnsi="Verdana" w:cs="Tahoma"/>
          <w:b w:val="0"/>
          <w:color w:val="36383D"/>
          <w:sz w:val="20"/>
          <w:szCs w:val="21"/>
          <w:lang w:eastAsia="es-PE"/>
        </w:rPr>
        <w:t xml:space="preserve">– 1274, </w:t>
      </w:r>
      <w:r w:rsidR="00D01827">
        <w:rPr>
          <w:rFonts w:ascii="Verdana" w:hAnsi="Verdana" w:cs="Tahoma"/>
          <w:b w:val="0"/>
          <w:color w:val="36383D"/>
          <w:sz w:val="20"/>
          <w:szCs w:val="21"/>
          <w:lang w:eastAsia="es-PE"/>
        </w:rPr>
        <w:t>lo detalla:</w:t>
      </w:r>
      <w:r w:rsidR="00D01827" w:rsidRPr="00D01827">
        <w:rPr>
          <w:rFonts w:ascii="Verdana" w:hAnsi="Verdana" w:cs="Tahoma"/>
          <w:b w:val="0"/>
          <w:color w:val="36383D"/>
          <w:sz w:val="20"/>
          <w:szCs w:val="21"/>
          <w:lang w:eastAsia="es-PE"/>
        </w:rPr>
        <w:t xml:space="preserve"> </w:t>
      </w:r>
      <w:r w:rsidR="00D01827">
        <w:rPr>
          <w:rFonts w:ascii="Verdana" w:hAnsi="Verdana" w:cs="Tahoma"/>
          <w:b w:val="0"/>
          <w:color w:val="36383D"/>
          <w:sz w:val="20"/>
          <w:szCs w:val="21"/>
          <w:lang w:eastAsia="es-PE"/>
        </w:rPr>
        <w:t>Remisión de los pecados, se convierte en “criatura nueva”, la incorporación a la Iglesia, y que imprime carácter, y no se reitera el sacramento</w:t>
      </w:r>
      <w:r w:rsidR="00973F8F">
        <w:rPr>
          <w:rFonts w:ascii="Verdana" w:hAnsi="Verdana" w:cs="Tahoma"/>
          <w:b w:val="0"/>
          <w:color w:val="36383D"/>
          <w:sz w:val="20"/>
          <w:szCs w:val="21"/>
          <w:lang w:eastAsia="es-PE"/>
        </w:rPr>
        <w:t>.</w:t>
      </w:r>
      <w:r w:rsidR="00733E5A">
        <w:rPr>
          <w:rFonts w:ascii="Verdana" w:hAnsi="Verdana" w:cs="Tahoma"/>
          <w:b w:val="0"/>
          <w:color w:val="36383D"/>
          <w:sz w:val="20"/>
          <w:szCs w:val="21"/>
          <w:lang w:eastAsia="es-PE"/>
        </w:rPr>
        <w:t xml:space="preserve"> </w:t>
      </w:r>
    </w:p>
    <w:p w:rsidR="00C57147" w:rsidRPr="006E4A73" w:rsidRDefault="00C45167" w:rsidP="006E4A73">
      <w:pPr>
        <w:pStyle w:val="Ttulo1"/>
        <w:spacing w:before="0" w:beforeAutospacing="0" w:after="0" w:afterAutospacing="0"/>
        <w:ind w:left="142" w:right="169"/>
        <w:jc w:val="both"/>
        <w:rPr>
          <w:rFonts w:ascii="Verdana" w:hAnsi="Verdana" w:cs="Tahoma"/>
          <w:b w:val="0"/>
          <w:color w:val="36383D"/>
          <w:sz w:val="18"/>
          <w:szCs w:val="21"/>
          <w:lang w:eastAsia="es-PE"/>
        </w:rPr>
      </w:pPr>
      <w:r w:rsidRPr="001239CB">
        <w:rPr>
          <w:rFonts w:ascii="Verdana" w:hAnsi="Verdana" w:cs="Tahoma"/>
          <w:b w:val="0"/>
          <w:color w:val="36383D"/>
          <w:sz w:val="14"/>
          <w:szCs w:val="21"/>
          <w:lang w:eastAsia="es-PE"/>
        </w:rPr>
        <w:br/>
      </w:r>
      <w:r>
        <w:rPr>
          <w:rFonts w:ascii="Verdana" w:hAnsi="Verdana"/>
          <w:sz w:val="20"/>
          <w:szCs w:val="20"/>
          <w:lang w:eastAsia="es-PE"/>
        </w:rPr>
        <w:t>Dimensión</w:t>
      </w:r>
      <w:r w:rsidR="008608BA">
        <w:rPr>
          <w:rFonts w:ascii="Verdana" w:hAnsi="Verdana"/>
          <w:sz w:val="20"/>
          <w:szCs w:val="20"/>
          <w:lang w:eastAsia="es-PE"/>
        </w:rPr>
        <w:t>: Fe e Iglesia (</w:t>
      </w:r>
      <w:r w:rsidR="008608BA" w:rsidRPr="008608BA">
        <w:rPr>
          <w:rFonts w:ascii="Arial Narrow" w:hAnsi="Arial Narrow"/>
          <w:sz w:val="20"/>
          <w:szCs w:val="20"/>
          <w:lang w:eastAsia="es-PE"/>
        </w:rPr>
        <w:t>Cat 1226 – 1228</w:t>
      </w:r>
      <w:r w:rsidR="008608BA">
        <w:rPr>
          <w:rFonts w:ascii="Verdana" w:hAnsi="Verdana"/>
          <w:sz w:val="20"/>
          <w:szCs w:val="20"/>
          <w:lang w:eastAsia="es-PE"/>
        </w:rPr>
        <w:t>).</w:t>
      </w:r>
    </w:p>
    <w:p w:rsidR="00196365" w:rsidRPr="00B32C5A" w:rsidRDefault="006E4A73" w:rsidP="00B32C5A">
      <w:pPr>
        <w:pStyle w:val="Ttulo1"/>
        <w:spacing w:before="0" w:beforeAutospacing="0" w:after="0" w:afterAutospacing="0"/>
        <w:ind w:left="142" w:right="27"/>
        <w:jc w:val="both"/>
        <w:rPr>
          <w:rFonts w:ascii="Verdana" w:hAnsi="Verdana" w:cs="Tahoma"/>
          <w:b w:val="0"/>
          <w:color w:val="36383D"/>
          <w:sz w:val="20"/>
          <w:szCs w:val="21"/>
          <w:lang w:eastAsia="es-PE"/>
        </w:rPr>
      </w:pPr>
      <w:r w:rsidRPr="006E4A73">
        <w:rPr>
          <w:rFonts w:ascii="Verdana" w:hAnsi="Verdana" w:cs="Tahoma"/>
          <w:b w:val="0"/>
          <w:color w:val="36383D"/>
          <w:sz w:val="20"/>
          <w:szCs w:val="21"/>
          <w:lang w:eastAsia="es-PE"/>
        </w:rPr>
        <w:t xml:space="preserve">Después de su Resurrección </w:t>
      </w:r>
      <w:r w:rsidR="005E641D">
        <w:rPr>
          <w:rFonts w:ascii="Verdana" w:hAnsi="Verdana" w:cs="Tahoma"/>
          <w:b w:val="0"/>
          <w:color w:val="36383D"/>
          <w:sz w:val="20"/>
          <w:szCs w:val="21"/>
          <w:lang w:eastAsia="es-PE"/>
        </w:rPr>
        <w:t xml:space="preserve">Cristo </w:t>
      </w:r>
      <w:r w:rsidRPr="006E4A73">
        <w:rPr>
          <w:rFonts w:ascii="Verdana" w:hAnsi="Verdana" w:cs="Tahoma"/>
          <w:b w:val="0"/>
          <w:color w:val="36383D"/>
          <w:sz w:val="20"/>
          <w:szCs w:val="21"/>
          <w:lang w:eastAsia="es-PE"/>
        </w:rPr>
        <w:t>confiere la misión de bautizar a sus apóstoles. “</w:t>
      </w:r>
      <w:r w:rsidRPr="0040675B">
        <w:rPr>
          <w:rFonts w:ascii="Arial Narrow" w:hAnsi="Arial Narrow" w:cs="Tahoma"/>
          <w:b w:val="0"/>
          <w:i/>
          <w:color w:val="36383D"/>
          <w:sz w:val="22"/>
          <w:szCs w:val="21"/>
          <w:lang w:eastAsia="es-PE"/>
        </w:rPr>
        <w:t>Me ha sido dado todo poder en el cielo y en la tierra; id pues, enseñad a todas las naciones, bautizándolas en el nombre del Padre y del Hijo y del Espíritu Santo</w:t>
      </w:r>
      <w:r w:rsidR="0040675B">
        <w:rPr>
          <w:rFonts w:ascii="Verdana" w:hAnsi="Verdana" w:cs="Tahoma"/>
          <w:b w:val="0"/>
          <w:color w:val="36383D"/>
          <w:sz w:val="20"/>
          <w:szCs w:val="21"/>
          <w:lang w:eastAsia="es-PE"/>
        </w:rPr>
        <w:t>”</w:t>
      </w:r>
      <w:r w:rsidRPr="006E4A73">
        <w:rPr>
          <w:rFonts w:ascii="Verdana" w:hAnsi="Verdana" w:cs="Tahoma"/>
          <w:b w:val="0"/>
          <w:color w:val="36383D"/>
          <w:sz w:val="20"/>
          <w:szCs w:val="21"/>
          <w:lang w:eastAsia="es-PE"/>
        </w:rPr>
        <w:t xml:space="preserve"> (</w:t>
      </w:r>
      <w:r w:rsidRPr="0040675B">
        <w:rPr>
          <w:rFonts w:ascii="Arial Narrow" w:hAnsi="Arial Narrow" w:cs="Tahoma"/>
          <w:b w:val="0"/>
          <w:color w:val="36383D"/>
          <w:sz w:val="20"/>
          <w:szCs w:val="21"/>
          <w:lang w:eastAsia="es-PE"/>
        </w:rPr>
        <w:t>Mt. 28, 18-19</w:t>
      </w:r>
      <w:r w:rsidRPr="006E4A73">
        <w:rPr>
          <w:rFonts w:ascii="Verdana" w:hAnsi="Verdana" w:cs="Tahoma"/>
          <w:b w:val="0"/>
          <w:color w:val="36383D"/>
          <w:sz w:val="20"/>
          <w:szCs w:val="21"/>
          <w:lang w:eastAsia="es-PE"/>
        </w:rPr>
        <w:t>).</w:t>
      </w:r>
      <w:r w:rsidR="005E641D">
        <w:rPr>
          <w:rFonts w:ascii="Verdana" w:hAnsi="Verdana" w:cs="Tahoma"/>
          <w:b w:val="0"/>
          <w:color w:val="36383D"/>
          <w:sz w:val="20"/>
          <w:szCs w:val="21"/>
          <w:lang w:eastAsia="es-PE"/>
        </w:rPr>
        <w:t xml:space="preserve"> La Iglesia por ser sacramento de Cristo, los sacramentos adquieren el carácter eclesial. Por lo que el bautismo que recibiste nos introduce en el Misterio Eclesial con todas implicancias. Sin eclesialidad no se entienden los sacramentos. Primeros los apóstoles recibe el mandato del Señor, lo continuarán sus legítimos sucesores: los Obispos. Y </w:t>
      </w:r>
      <w:r w:rsidR="00CD3945">
        <w:rPr>
          <w:rFonts w:ascii="Verdana" w:hAnsi="Verdana" w:cs="Tahoma"/>
          <w:b w:val="0"/>
          <w:color w:val="36383D"/>
          <w:sz w:val="20"/>
          <w:szCs w:val="21"/>
          <w:lang w:eastAsia="es-PE"/>
        </w:rPr>
        <w:t xml:space="preserve">en comunión con </w:t>
      </w:r>
      <w:r w:rsidR="005E641D">
        <w:rPr>
          <w:rFonts w:ascii="Verdana" w:hAnsi="Verdana" w:cs="Tahoma"/>
          <w:b w:val="0"/>
          <w:color w:val="36383D"/>
          <w:sz w:val="20"/>
          <w:szCs w:val="21"/>
          <w:lang w:eastAsia="es-PE"/>
        </w:rPr>
        <w:t>ellos lo hacen los presbíteros y diáconos.</w:t>
      </w:r>
    </w:p>
    <w:sectPr w:rsidR="00196365" w:rsidRPr="00B32C5A" w:rsidSect="00C17912">
      <w:pgSz w:w="16840" w:h="11907" w:orient="landscape" w:code="9"/>
      <w:pgMar w:top="680" w:right="851" w:bottom="680" w:left="851" w:header="709" w:footer="709" w:gutter="0"/>
      <w:cols w:num="2" w:space="90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1B65"/>
    <w:multiLevelType w:val="multilevel"/>
    <w:tmpl w:val="722E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D631F"/>
    <w:multiLevelType w:val="hybridMultilevel"/>
    <w:tmpl w:val="3822BC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E534246"/>
    <w:multiLevelType w:val="hybridMultilevel"/>
    <w:tmpl w:val="7A5CA1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49A168A"/>
    <w:multiLevelType w:val="hybridMultilevel"/>
    <w:tmpl w:val="A6AEFF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5DB2F2F"/>
    <w:multiLevelType w:val="hybridMultilevel"/>
    <w:tmpl w:val="A200652C"/>
    <w:lvl w:ilvl="0" w:tplc="280A0005">
      <w:start w:val="1"/>
      <w:numFmt w:val="bullet"/>
      <w:lvlText w:val=""/>
      <w:lvlJc w:val="left"/>
      <w:pPr>
        <w:ind w:left="4330" w:hanging="360"/>
      </w:pPr>
      <w:rPr>
        <w:rFonts w:ascii="Wingdings" w:hAnsi="Wingdings" w:hint="default"/>
      </w:rPr>
    </w:lvl>
    <w:lvl w:ilvl="1" w:tplc="280A0003" w:tentative="1">
      <w:start w:val="1"/>
      <w:numFmt w:val="bullet"/>
      <w:lvlText w:val="o"/>
      <w:lvlJc w:val="left"/>
      <w:pPr>
        <w:ind w:left="4275" w:hanging="360"/>
      </w:pPr>
      <w:rPr>
        <w:rFonts w:ascii="Courier New" w:hAnsi="Courier New" w:cs="Courier New" w:hint="default"/>
      </w:rPr>
    </w:lvl>
    <w:lvl w:ilvl="2" w:tplc="280A0005" w:tentative="1">
      <w:start w:val="1"/>
      <w:numFmt w:val="bullet"/>
      <w:lvlText w:val=""/>
      <w:lvlJc w:val="left"/>
      <w:pPr>
        <w:ind w:left="4995" w:hanging="360"/>
      </w:pPr>
      <w:rPr>
        <w:rFonts w:ascii="Wingdings" w:hAnsi="Wingdings" w:hint="default"/>
      </w:rPr>
    </w:lvl>
    <w:lvl w:ilvl="3" w:tplc="280A0001" w:tentative="1">
      <w:start w:val="1"/>
      <w:numFmt w:val="bullet"/>
      <w:lvlText w:val=""/>
      <w:lvlJc w:val="left"/>
      <w:pPr>
        <w:ind w:left="5715" w:hanging="360"/>
      </w:pPr>
      <w:rPr>
        <w:rFonts w:ascii="Symbol" w:hAnsi="Symbol" w:hint="default"/>
      </w:rPr>
    </w:lvl>
    <w:lvl w:ilvl="4" w:tplc="280A0003" w:tentative="1">
      <w:start w:val="1"/>
      <w:numFmt w:val="bullet"/>
      <w:lvlText w:val="o"/>
      <w:lvlJc w:val="left"/>
      <w:pPr>
        <w:ind w:left="6435" w:hanging="360"/>
      </w:pPr>
      <w:rPr>
        <w:rFonts w:ascii="Courier New" w:hAnsi="Courier New" w:cs="Courier New" w:hint="default"/>
      </w:rPr>
    </w:lvl>
    <w:lvl w:ilvl="5" w:tplc="280A0005" w:tentative="1">
      <w:start w:val="1"/>
      <w:numFmt w:val="bullet"/>
      <w:lvlText w:val=""/>
      <w:lvlJc w:val="left"/>
      <w:pPr>
        <w:ind w:left="7155" w:hanging="360"/>
      </w:pPr>
      <w:rPr>
        <w:rFonts w:ascii="Wingdings" w:hAnsi="Wingdings" w:hint="default"/>
      </w:rPr>
    </w:lvl>
    <w:lvl w:ilvl="6" w:tplc="280A0001" w:tentative="1">
      <w:start w:val="1"/>
      <w:numFmt w:val="bullet"/>
      <w:lvlText w:val=""/>
      <w:lvlJc w:val="left"/>
      <w:pPr>
        <w:ind w:left="7875" w:hanging="360"/>
      </w:pPr>
      <w:rPr>
        <w:rFonts w:ascii="Symbol" w:hAnsi="Symbol" w:hint="default"/>
      </w:rPr>
    </w:lvl>
    <w:lvl w:ilvl="7" w:tplc="280A0003" w:tentative="1">
      <w:start w:val="1"/>
      <w:numFmt w:val="bullet"/>
      <w:lvlText w:val="o"/>
      <w:lvlJc w:val="left"/>
      <w:pPr>
        <w:ind w:left="8595" w:hanging="360"/>
      </w:pPr>
      <w:rPr>
        <w:rFonts w:ascii="Courier New" w:hAnsi="Courier New" w:cs="Courier New" w:hint="default"/>
      </w:rPr>
    </w:lvl>
    <w:lvl w:ilvl="8" w:tplc="280A0005" w:tentative="1">
      <w:start w:val="1"/>
      <w:numFmt w:val="bullet"/>
      <w:lvlText w:val=""/>
      <w:lvlJc w:val="left"/>
      <w:pPr>
        <w:ind w:left="9315" w:hanging="360"/>
      </w:pPr>
      <w:rPr>
        <w:rFonts w:ascii="Wingdings" w:hAnsi="Wingdings" w:hint="default"/>
      </w:rPr>
    </w:lvl>
  </w:abstractNum>
  <w:abstractNum w:abstractNumId="5">
    <w:nsid w:val="3B25455D"/>
    <w:multiLevelType w:val="multilevel"/>
    <w:tmpl w:val="90A6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6B54DF"/>
    <w:multiLevelType w:val="multilevel"/>
    <w:tmpl w:val="4A24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D90DED"/>
    <w:multiLevelType w:val="hybridMultilevel"/>
    <w:tmpl w:val="A4FCDA24"/>
    <w:lvl w:ilvl="0" w:tplc="07D4BEA0">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461021C1"/>
    <w:multiLevelType w:val="multilevel"/>
    <w:tmpl w:val="55C8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EA01F2"/>
    <w:multiLevelType w:val="multilevel"/>
    <w:tmpl w:val="B320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8123E3"/>
    <w:multiLevelType w:val="hybridMultilevel"/>
    <w:tmpl w:val="F9B4F8B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67C126CC"/>
    <w:multiLevelType w:val="hybridMultilevel"/>
    <w:tmpl w:val="8132C620"/>
    <w:lvl w:ilvl="0" w:tplc="5FF0FAEA">
      <w:start w:val="1"/>
      <w:numFmt w:val="decimal"/>
      <w:lvlText w:val="%1."/>
      <w:lvlJc w:val="left"/>
      <w:pPr>
        <w:ind w:left="2345" w:hanging="360"/>
      </w:pPr>
      <w:rPr>
        <w:rFonts w:hint="default"/>
        <w:b/>
      </w:rPr>
    </w:lvl>
    <w:lvl w:ilvl="1" w:tplc="280A0019" w:tentative="1">
      <w:start w:val="1"/>
      <w:numFmt w:val="lowerLetter"/>
      <w:lvlText w:val="%2."/>
      <w:lvlJc w:val="left"/>
      <w:pPr>
        <w:ind w:left="3915" w:hanging="360"/>
      </w:pPr>
    </w:lvl>
    <w:lvl w:ilvl="2" w:tplc="280A001B" w:tentative="1">
      <w:start w:val="1"/>
      <w:numFmt w:val="lowerRoman"/>
      <w:lvlText w:val="%3."/>
      <w:lvlJc w:val="right"/>
      <w:pPr>
        <w:ind w:left="4635" w:hanging="180"/>
      </w:pPr>
    </w:lvl>
    <w:lvl w:ilvl="3" w:tplc="280A000F" w:tentative="1">
      <w:start w:val="1"/>
      <w:numFmt w:val="decimal"/>
      <w:lvlText w:val="%4."/>
      <w:lvlJc w:val="left"/>
      <w:pPr>
        <w:ind w:left="5355" w:hanging="360"/>
      </w:pPr>
    </w:lvl>
    <w:lvl w:ilvl="4" w:tplc="280A0019" w:tentative="1">
      <w:start w:val="1"/>
      <w:numFmt w:val="lowerLetter"/>
      <w:lvlText w:val="%5."/>
      <w:lvlJc w:val="left"/>
      <w:pPr>
        <w:ind w:left="6075" w:hanging="360"/>
      </w:pPr>
    </w:lvl>
    <w:lvl w:ilvl="5" w:tplc="280A001B" w:tentative="1">
      <w:start w:val="1"/>
      <w:numFmt w:val="lowerRoman"/>
      <w:lvlText w:val="%6."/>
      <w:lvlJc w:val="right"/>
      <w:pPr>
        <w:ind w:left="6795" w:hanging="180"/>
      </w:pPr>
    </w:lvl>
    <w:lvl w:ilvl="6" w:tplc="280A000F" w:tentative="1">
      <w:start w:val="1"/>
      <w:numFmt w:val="decimal"/>
      <w:lvlText w:val="%7."/>
      <w:lvlJc w:val="left"/>
      <w:pPr>
        <w:ind w:left="7515" w:hanging="360"/>
      </w:pPr>
    </w:lvl>
    <w:lvl w:ilvl="7" w:tplc="280A0019" w:tentative="1">
      <w:start w:val="1"/>
      <w:numFmt w:val="lowerLetter"/>
      <w:lvlText w:val="%8."/>
      <w:lvlJc w:val="left"/>
      <w:pPr>
        <w:ind w:left="8235" w:hanging="360"/>
      </w:pPr>
    </w:lvl>
    <w:lvl w:ilvl="8" w:tplc="280A001B" w:tentative="1">
      <w:start w:val="1"/>
      <w:numFmt w:val="lowerRoman"/>
      <w:lvlText w:val="%9."/>
      <w:lvlJc w:val="right"/>
      <w:pPr>
        <w:ind w:left="8955" w:hanging="180"/>
      </w:pPr>
    </w:lvl>
  </w:abstractNum>
  <w:abstractNum w:abstractNumId="12">
    <w:nsid w:val="75934B92"/>
    <w:multiLevelType w:val="hybridMultilevel"/>
    <w:tmpl w:val="D5106EA2"/>
    <w:lvl w:ilvl="0" w:tplc="9B6C05AC">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nsid w:val="76AD1DD2"/>
    <w:multiLevelType w:val="multilevel"/>
    <w:tmpl w:val="8758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9"/>
  </w:num>
  <w:num w:numId="4">
    <w:abstractNumId w:val="4"/>
  </w:num>
  <w:num w:numId="5">
    <w:abstractNumId w:val="13"/>
  </w:num>
  <w:num w:numId="6">
    <w:abstractNumId w:val="1"/>
  </w:num>
  <w:num w:numId="7">
    <w:abstractNumId w:val="5"/>
  </w:num>
  <w:num w:numId="8">
    <w:abstractNumId w:val="11"/>
  </w:num>
  <w:num w:numId="9">
    <w:abstractNumId w:val="12"/>
  </w:num>
  <w:num w:numId="10">
    <w:abstractNumId w:val="7"/>
  </w:num>
  <w:num w:numId="11">
    <w:abstractNumId w:val="0"/>
  </w:num>
  <w:num w:numId="12">
    <w:abstractNumId w:val="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E82"/>
    <w:rsid w:val="00006B68"/>
    <w:rsid w:val="00020C95"/>
    <w:rsid w:val="00021A9C"/>
    <w:rsid w:val="00024D2E"/>
    <w:rsid w:val="0007231B"/>
    <w:rsid w:val="000735CA"/>
    <w:rsid w:val="000817F4"/>
    <w:rsid w:val="00085E88"/>
    <w:rsid w:val="00087BAA"/>
    <w:rsid w:val="000B3E6C"/>
    <w:rsid w:val="000C1FA9"/>
    <w:rsid w:val="000D030F"/>
    <w:rsid w:val="000D13C8"/>
    <w:rsid w:val="000D22DA"/>
    <w:rsid w:val="000F0FF9"/>
    <w:rsid w:val="000F376B"/>
    <w:rsid w:val="00101A35"/>
    <w:rsid w:val="00111C9E"/>
    <w:rsid w:val="001203AB"/>
    <w:rsid w:val="001239CB"/>
    <w:rsid w:val="00161B1A"/>
    <w:rsid w:val="001821E7"/>
    <w:rsid w:val="00193BEE"/>
    <w:rsid w:val="00196365"/>
    <w:rsid w:val="00197112"/>
    <w:rsid w:val="001A1975"/>
    <w:rsid w:val="001B568B"/>
    <w:rsid w:val="001E001D"/>
    <w:rsid w:val="001E2E95"/>
    <w:rsid w:val="001E44B8"/>
    <w:rsid w:val="001E5688"/>
    <w:rsid w:val="0020394E"/>
    <w:rsid w:val="00213FBD"/>
    <w:rsid w:val="002140AC"/>
    <w:rsid w:val="00251AEB"/>
    <w:rsid w:val="00254C0A"/>
    <w:rsid w:val="00257779"/>
    <w:rsid w:val="002649ED"/>
    <w:rsid w:val="00276528"/>
    <w:rsid w:val="00283BE5"/>
    <w:rsid w:val="00283D72"/>
    <w:rsid w:val="002869DC"/>
    <w:rsid w:val="002A51DA"/>
    <w:rsid w:val="002A5E9C"/>
    <w:rsid w:val="002D263C"/>
    <w:rsid w:val="002E486A"/>
    <w:rsid w:val="002E6D86"/>
    <w:rsid w:val="0030561F"/>
    <w:rsid w:val="00317419"/>
    <w:rsid w:val="00321445"/>
    <w:rsid w:val="00342591"/>
    <w:rsid w:val="0034304B"/>
    <w:rsid w:val="00354B29"/>
    <w:rsid w:val="00376590"/>
    <w:rsid w:val="003814EC"/>
    <w:rsid w:val="003B2BDD"/>
    <w:rsid w:val="003B2C11"/>
    <w:rsid w:val="003B5808"/>
    <w:rsid w:val="003D0CD8"/>
    <w:rsid w:val="0040675B"/>
    <w:rsid w:val="00407E86"/>
    <w:rsid w:val="00434414"/>
    <w:rsid w:val="00450469"/>
    <w:rsid w:val="00490C73"/>
    <w:rsid w:val="004A5910"/>
    <w:rsid w:val="004B4187"/>
    <w:rsid w:val="004B7356"/>
    <w:rsid w:val="004D3DA0"/>
    <w:rsid w:val="004D5E2E"/>
    <w:rsid w:val="004E337A"/>
    <w:rsid w:val="005045CC"/>
    <w:rsid w:val="005049A4"/>
    <w:rsid w:val="00530E82"/>
    <w:rsid w:val="00536A46"/>
    <w:rsid w:val="00546A53"/>
    <w:rsid w:val="00592594"/>
    <w:rsid w:val="005B62EA"/>
    <w:rsid w:val="005C422E"/>
    <w:rsid w:val="005C452F"/>
    <w:rsid w:val="005D0248"/>
    <w:rsid w:val="005D7D85"/>
    <w:rsid w:val="005E25D9"/>
    <w:rsid w:val="005E641D"/>
    <w:rsid w:val="005F3FC5"/>
    <w:rsid w:val="005F5364"/>
    <w:rsid w:val="00615C74"/>
    <w:rsid w:val="00617F2D"/>
    <w:rsid w:val="00641914"/>
    <w:rsid w:val="00643B15"/>
    <w:rsid w:val="00645E30"/>
    <w:rsid w:val="006472AE"/>
    <w:rsid w:val="00647CCC"/>
    <w:rsid w:val="006949A7"/>
    <w:rsid w:val="006C6632"/>
    <w:rsid w:val="006E1B2C"/>
    <w:rsid w:val="006E391F"/>
    <w:rsid w:val="006E4A73"/>
    <w:rsid w:val="006E61AC"/>
    <w:rsid w:val="006F3E1E"/>
    <w:rsid w:val="0071239B"/>
    <w:rsid w:val="00721C33"/>
    <w:rsid w:val="00733BE1"/>
    <w:rsid w:val="00733E5A"/>
    <w:rsid w:val="0075340B"/>
    <w:rsid w:val="00754F9C"/>
    <w:rsid w:val="007C6972"/>
    <w:rsid w:val="007D291F"/>
    <w:rsid w:val="007E7620"/>
    <w:rsid w:val="007F7A41"/>
    <w:rsid w:val="00803DBB"/>
    <w:rsid w:val="008113C3"/>
    <w:rsid w:val="00817328"/>
    <w:rsid w:val="00817795"/>
    <w:rsid w:val="008229A9"/>
    <w:rsid w:val="008608BA"/>
    <w:rsid w:val="0088231E"/>
    <w:rsid w:val="008826F3"/>
    <w:rsid w:val="008C3C8C"/>
    <w:rsid w:val="008F3BC4"/>
    <w:rsid w:val="008F6A8D"/>
    <w:rsid w:val="00906CBC"/>
    <w:rsid w:val="009132A8"/>
    <w:rsid w:val="00973F8F"/>
    <w:rsid w:val="009854EF"/>
    <w:rsid w:val="009F4BD3"/>
    <w:rsid w:val="00A07606"/>
    <w:rsid w:val="00A07E1F"/>
    <w:rsid w:val="00A158B9"/>
    <w:rsid w:val="00A2200D"/>
    <w:rsid w:val="00A27336"/>
    <w:rsid w:val="00A42CC3"/>
    <w:rsid w:val="00A47E1A"/>
    <w:rsid w:val="00A63EDB"/>
    <w:rsid w:val="00A96D16"/>
    <w:rsid w:val="00AA1AEA"/>
    <w:rsid w:val="00AA5E1B"/>
    <w:rsid w:val="00AC308B"/>
    <w:rsid w:val="00AD13C7"/>
    <w:rsid w:val="00AE74CB"/>
    <w:rsid w:val="00B12C77"/>
    <w:rsid w:val="00B17C38"/>
    <w:rsid w:val="00B25565"/>
    <w:rsid w:val="00B32C5A"/>
    <w:rsid w:val="00B332BE"/>
    <w:rsid w:val="00B52403"/>
    <w:rsid w:val="00B538B9"/>
    <w:rsid w:val="00B72D3C"/>
    <w:rsid w:val="00BA4552"/>
    <w:rsid w:val="00BC11D9"/>
    <w:rsid w:val="00BE4FFA"/>
    <w:rsid w:val="00C12A84"/>
    <w:rsid w:val="00C17912"/>
    <w:rsid w:val="00C1796D"/>
    <w:rsid w:val="00C17EB8"/>
    <w:rsid w:val="00C23102"/>
    <w:rsid w:val="00C45167"/>
    <w:rsid w:val="00C57147"/>
    <w:rsid w:val="00C62AB3"/>
    <w:rsid w:val="00C76F6E"/>
    <w:rsid w:val="00C77337"/>
    <w:rsid w:val="00CD3945"/>
    <w:rsid w:val="00CD51F3"/>
    <w:rsid w:val="00CF216B"/>
    <w:rsid w:val="00D00691"/>
    <w:rsid w:val="00D01827"/>
    <w:rsid w:val="00D5017F"/>
    <w:rsid w:val="00D524E8"/>
    <w:rsid w:val="00D76BEC"/>
    <w:rsid w:val="00DA5422"/>
    <w:rsid w:val="00DB7A7F"/>
    <w:rsid w:val="00DC0B6D"/>
    <w:rsid w:val="00DD0BB6"/>
    <w:rsid w:val="00DD1A48"/>
    <w:rsid w:val="00DE7157"/>
    <w:rsid w:val="00DF31D0"/>
    <w:rsid w:val="00DF3447"/>
    <w:rsid w:val="00DF5AFF"/>
    <w:rsid w:val="00DF5C96"/>
    <w:rsid w:val="00DF74A6"/>
    <w:rsid w:val="00E02EAA"/>
    <w:rsid w:val="00E10644"/>
    <w:rsid w:val="00E54DCD"/>
    <w:rsid w:val="00E6712A"/>
    <w:rsid w:val="00E72F8E"/>
    <w:rsid w:val="00E733FD"/>
    <w:rsid w:val="00E95DBD"/>
    <w:rsid w:val="00EA2C98"/>
    <w:rsid w:val="00EC531A"/>
    <w:rsid w:val="00ED3166"/>
    <w:rsid w:val="00ED5625"/>
    <w:rsid w:val="00EE3B1B"/>
    <w:rsid w:val="00F005EF"/>
    <w:rsid w:val="00F15493"/>
    <w:rsid w:val="00F16CFE"/>
    <w:rsid w:val="00F5210A"/>
    <w:rsid w:val="00F642F0"/>
    <w:rsid w:val="00F76E61"/>
    <w:rsid w:val="00F77D1E"/>
    <w:rsid w:val="00F81CE2"/>
    <w:rsid w:val="00FB208A"/>
    <w:rsid w:val="00FD5027"/>
    <w:rsid w:val="00FE2F8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691FE-9828-47AA-A8FD-4862BD16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D0BB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_tradnl" w:eastAsia="es-ES_tradnl"/>
    </w:rPr>
  </w:style>
  <w:style w:type="paragraph" w:styleId="Ttulo2">
    <w:name w:val="heading 2"/>
    <w:basedOn w:val="Normal"/>
    <w:next w:val="Normal"/>
    <w:link w:val="Ttulo2Car"/>
    <w:uiPriority w:val="9"/>
    <w:semiHidden/>
    <w:unhideWhenUsed/>
    <w:qFormat/>
    <w:rsid w:val="00407E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2144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321445"/>
    <w:rPr>
      <w:b/>
      <w:bCs/>
    </w:rPr>
  </w:style>
  <w:style w:type="character" w:styleId="Hipervnculo">
    <w:name w:val="Hyperlink"/>
    <w:basedOn w:val="Fuentedeprrafopredeter"/>
    <w:uiPriority w:val="99"/>
    <w:unhideWhenUsed/>
    <w:rsid w:val="00321445"/>
    <w:rPr>
      <w:color w:val="0000FF"/>
      <w:u w:val="single"/>
    </w:rPr>
  </w:style>
  <w:style w:type="paragraph" w:styleId="Textodeglobo">
    <w:name w:val="Balloon Text"/>
    <w:basedOn w:val="Normal"/>
    <w:link w:val="TextodegloboCar"/>
    <w:uiPriority w:val="99"/>
    <w:semiHidden/>
    <w:unhideWhenUsed/>
    <w:rsid w:val="00C179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7912"/>
    <w:rPr>
      <w:rFonts w:ascii="Tahoma" w:hAnsi="Tahoma" w:cs="Tahoma"/>
      <w:sz w:val="16"/>
      <w:szCs w:val="16"/>
    </w:rPr>
  </w:style>
  <w:style w:type="character" w:customStyle="1" w:styleId="Ttulo1Car">
    <w:name w:val="Título 1 Car"/>
    <w:basedOn w:val="Fuentedeprrafopredeter"/>
    <w:link w:val="Ttulo1"/>
    <w:uiPriority w:val="9"/>
    <w:rsid w:val="00DD0BB6"/>
    <w:rPr>
      <w:rFonts w:ascii="Times New Roman" w:eastAsia="Times New Roman" w:hAnsi="Times New Roman" w:cs="Times New Roman"/>
      <w:b/>
      <w:bCs/>
      <w:kern w:val="36"/>
      <w:sz w:val="48"/>
      <w:szCs w:val="48"/>
      <w:lang w:val="es-ES_tradnl" w:eastAsia="es-ES_tradnl"/>
    </w:rPr>
  </w:style>
  <w:style w:type="character" w:customStyle="1" w:styleId="corchete-llamada1">
    <w:name w:val="corchete-llamada1"/>
    <w:basedOn w:val="Fuentedeprrafopredeter"/>
    <w:rsid w:val="00DD0BB6"/>
    <w:rPr>
      <w:vanish/>
      <w:webHidden w:val="0"/>
      <w:specVanish w:val="0"/>
    </w:rPr>
  </w:style>
  <w:style w:type="paragraph" w:styleId="Prrafodelista">
    <w:name w:val="List Paragraph"/>
    <w:basedOn w:val="Normal"/>
    <w:uiPriority w:val="34"/>
    <w:qFormat/>
    <w:rsid w:val="00DD0BB6"/>
    <w:pPr>
      <w:ind w:left="720"/>
      <w:contextualSpacing/>
    </w:pPr>
  </w:style>
  <w:style w:type="table" w:styleId="Tablaconcuadrcula">
    <w:name w:val="Table Grid"/>
    <w:basedOn w:val="Tablanormal"/>
    <w:uiPriority w:val="59"/>
    <w:rsid w:val="00DE7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407E86"/>
    <w:rPr>
      <w:rFonts w:asciiTheme="majorHAnsi" w:eastAsiaTheme="majorEastAsia" w:hAnsiTheme="majorHAnsi" w:cstheme="majorBidi"/>
      <w:b/>
      <w:bCs/>
      <w:color w:val="4F81BD" w:themeColor="accent1"/>
      <w:sz w:val="26"/>
      <w:szCs w:val="26"/>
    </w:rPr>
  </w:style>
  <w:style w:type="character" w:customStyle="1" w:styleId="mw-headline">
    <w:name w:val="mw-headline"/>
    <w:basedOn w:val="Fuentedeprrafopredeter"/>
    <w:rsid w:val="00407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90539">
      <w:bodyDiv w:val="1"/>
      <w:marLeft w:val="0"/>
      <w:marRight w:val="0"/>
      <w:marTop w:val="510"/>
      <w:marBottom w:val="0"/>
      <w:divBdr>
        <w:top w:val="none" w:sz="0" w:space="0" w:color="auto"/>
        <w:left w:val="none" w:sz="0" w:space="0" w:color="auto"/>
        <w:bottom w:val="none" w:sz="0" w:space="0" w:color="auto"/>
        <w:right w:val="none" w:sz="0" w:space="0" w:color="auto"/>
      </w:divBdr>
      <w:divsChild>
        <w:div w:id="2104060328">
          <w:marLeft w:val="0"/>
          <w:marRight w:val="0"/>
          <w:marTop w:val="0"/>
          <w:marBottom w:val="0"/>
          <w:divBdr>
            <w:top w:val="none" w:sz="0" w:space="0" w:color="auto"/>
            <w:left w:val="none" w:sz="0" w:space="0" w:color="auto"/>
            <w:bottom w:val="none" w:sz="0" w:space="0" w:color="auto"/>
            <w:right w:val="none" w:sz="0" w:space="0" w:color="auto"/>
          </w:divBdr>
          <w:divsChild>
            <w:div w:id="968319123">
              <w:marLeft w:val="0"/>
              <w:marRight w:val="0"/>
              <w:marTop w:val="0"/>
              <w:marBottom w:val="0"/>
              <w:divBdr>
                <w:top w:val="none" w:sz="0" w:space="0" w:color="auto"/>
                <w:left w:val="none" w:sz="0" w:space="0" w:color="auto"/>
                <w:bottom w:val="none" w:sz="0" w:space="0" w:color="auto"/>
                <w:right w:val="none" w:sz="0" w:space="0" w:color="auto"/>
              </w:divBdr>
              <w:divsChild>
                <w:div w:id="915938751">
                  <w:marLeft w:val="0"/>
                  <w:marRight w:val="0"/>
                  <w:marTop w:val="0"/>
                  <w:marBottom w:val="0"/>
                  <w:divBdr>
                    <w:top w:val="none" w:sz="0" w:space="0" w:color="auto"/>
                    <w:left w:val="none" w:sz="0" w:space="0" w:color="auto"/>
                    <w:bottom w:val="none" w:sz="0" w:space="0" w:color="auto"/>
                    <w:right w:val="none" w:sz="0" w:space="0" w:color="auto"/>
                  </w:divBdr>
                  <w:divsChild>
                    <w:div w:id="2052877307">
                      <w:marLeft w:val="0"/>
                      <w:marRight w:val="0"/>
                      <w:marTop w:val="0"/>
                      <w:marBottom w:val="0"/>
                      <w:divBdr>
                        <w:top w:val="none" w:sz="0" w:space="0" w:color="auto"/>
                        <w:left w:val="none" w:sz="0" w:space="0" w:color="auto"/>
                        <w:bottom w:val="none" w:sz="0" w:space="0" w:color="auto"/>
                        <w:right w:val="none" w:sz="0" w:space="0" w:color="auto"/>
                      </w:divBdr>
                      <w:divsChild>
                        <w:div w:id="318463589">
                          <w:marLeft w:val="0"/>
                          <w:marRight w:val="0"/>
                          <w:marTop w:val="0"/>
                          <w:marBottom w:val="0"/>
                          <w:divBdr>
                            <w:top w:val="none" w:sz="0" w:space="0" w:color="auto"/>
                            <w:left w:val="none" w:sz="0" w:space="0" w:color="auto"/>
                            <w:bottom w:val="none" w:sz="0" w:space="0" w:color="auto"/>
                            <w:right w:val="none" w:sz="0" w:space="0" w:color="auto"/>
                          </w:divBdr>
                          <w:divsChild>
                            <w:div w:id="13035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47643">
      <w:bodyDiv w:val="1"/>
      <w:marLeft w:val="0"/>
      <w:marRight w:val="0"/>
      <w:marTop w:val="0"/>
      <w:marBottom w:val="0"/>
      <w:divBdr>
        <w:top w:val="none" w:sz="0" w:space="0" w:color="auto"/>
        <w:left w:val="none" w:sz="0" w:space="0" w:color="auto"/>
        <w:bottom w:val="none" w:sz="0" w:space="0" w:color="auto"/>
        <w:right w:val="none" w:sz="0" w:space="0" w:color="auto"/>
      </w:divBdr>
    </w:div>
    <w:div w:id="263733432">
      <w:bodyDiv w:val="1"/>
      <w:marLeft w:val="0"/>
      <w:marRight w:val="0"/>
      <w:marTop w:val="0"/>
      <w:marBottom w:val="0"/>
      <w:divBdr>
        <w:top w:val="none" w:sz="0" w:space="0" w:color="auto"/>
        <w:left w:val="none" w:sz="0" w:space="0" w:color="auto"/>
        <w:bottom w:val="none" w:sz="0" w:space="0" w:color="auto"/>
        <w:right w:val="none" w:sz="0" w:space="0" w:color="auto"/>
      </w:divBdr>
    </w:div>
    <w:div w:id="685137269">
      <w:bodyDiv w:val="1"/>
      <w:marLeft w:val="0"/>
      <w:marRight w:val="0"/>
      <w:marTop w:val="0"/>
      <w:marBottom w:val="0"/>
      <w:divBdr>
        <w:top w:val="none" w:sz="0" w:space="0" w:color="auto"/>
        <w:left w:val="none" w:sz="0" w:space="0" w:color="auto"/>
        <w:bottom w:val="none" w:sz="0" w:space="0" w:color="auto"/>
        <w:right w:val="none" w:sz="0" w:space="0" w:color="auto"/>
      </w:divBdr>
    </w:div>
    <w:div w:id="1455364333">
      <w:bodyDiv w:val="1"/>
      <w:marLeft w:val="0"/>
      <w:marRight w:val="0"/>
      <w:marTop w:val="0"/>
      <w:marBottom w:val="0"/>
      <w:divBdr>
        <w:top w:val="none" w:sz="0" w:space="0" w:color="auto"/>
        <w:left w:val="none" w:sz="0" w:space="0" w:color="auto"/>
        <w:bottom w:val="none" w:sz="0" w:space="0" w:color="auto"/>
        <w:right w:val="none" w:sz="0" w:space="0" w:color="auto"/>
      </w:divBdr>
    </w:div>
    <w:div w:id="1564368407">
      <w:bodyDiv w:val="1"/>
      <w:marLeft w:val="0"/>
      <w:marRight w:val="0"/>
      <w:marTop w:val="0"/>
      <w:marBottom w:val="0"/>
      <w:divBdr>
        <w:top w:val="none" w:sz="0" w:space="0" w:color="auto"/>
        <w:left w:val="none" w:sz="0" w:space="0" w:color="auto"/>
        <w:bottom w:val="none" w:sz="0" w:space="0" w:color="auto"/>
        <w:right w:val="none" w:sz="0" w:space="0" w:color="auto"/>
      </w:divBdr>
    </w:div>
    <w:div w:id="159104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es.wikipedia.org/wiki/Agua" TargetMode="External"/><Relationship Id="rId18" Type="http://schemas.openxmlformats.org/officeDocument/2006/relationships/hyperlink" Target="https://es.wikipedia.org/wiki/Evangelio_de_Marcos" TargetMode="External"/><Relationship Id="rId3" Type="http://schemas.openxmlformats.org/officeDocument/2006/relationships/settings" Target="settings.xml"/><Relationship Id="rId21" Type="http://schemas.openxmlformats.org/officeDocument/2006/relationships/hyperlink" Target="https://es.wikipedia.org/wiki/Antiguo_Testamento" TargetMode="External"/><Relationship Id="rId7" Type="http://schemas.openxmlformats.org/officeDocument/2006/relationships/image" Target="media/image2.png"/><Relationship Id="rId12" Type="http://schemas.openxmlformats.org/officeDocument/2006/relationships/hyperlink" Target="https://es.wikipedia.org/wiki/Cristianismo" TargetMode="External"/><Relationship Id="rId17" Type="http://schemas.openxmlformats.org/officeDocument/2006/relationships/hyperlink" Target="https://es.wikipedia.org/wiki/Juan_el_Bautista" TargetMode="External"/><Relationship Id="rId2" Type="http://schemas.openxmlformats.org/officeDocument/2006/relationships/styles" Target="styles.xml"/><Relationship Id="rId16" Type="http://schemas.openxmlformats.org/officeDocument/2006/relationships/hyperlink" Target="https://es.wikipedia.org/wiki/Fariseo" TargetMode="External"/><Relationship Id="rId20" Type="http://schemas.openxmlformats.org/officeDocument/2006/relationships/hyperlink" Target="https://es.wikipedia.org/wiki/Padres_de_la_Iglesia" TargetMode="External"/><Relationship Id="rId1" Type="http://schemas.openxmlformats.org/officeDocument/2006/relationships/numbering" Target="numbering.xml"/><Relationship Id="rId6" Type="http://schemas.openxmlformats.org/officeDocument/2006/relationships/hyperlink" Target="http://www.Mercaba.org" TargetMode="External"/><Relationship Id="rId11" Type="http://schemas.openxmlformats.org/officeDocument/2006/relationships/hyperlink" Target="https://es.wikipedia.org/wiki/Agua" TargetMode="External"/><Relationship Id="rId5" Type="http://schemas.openxmlformats.org/officeDocument/2006/relationships/image" Target="media/image1.jpeg"/><Relationship Id="rId15" Type="http://schemas.openxmlformats.org/officeDocument/2006/relationships/hyperlink" Target="https://es.wikipedia.org/wiki/Qumram" TargetMode="External"/><Relationship Id="rId23" Type="http://schemas.openxmlformats.org/officeDocument/2006/relationships/theme" Target="theme/theme1.xml"/><Relationship Id="rId10" Type="http://schemas.openxmlformats.org/officeDocument/2006/relationships/hyperlink" Target="https://es.wikipedia.org/wiki/Cristianismo" TargetMode="External"/><Relationship Id="rId19" Type="http://schemas.openxmlformats.org/officeDocument/2006/relationships/hyperlink" Target="https://es.wikipedia.org/wiki/Nuevo_Testament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es.wikipedia.org/wiki/Esenios"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1492</TotalTime>
  <Pages>2</Pages>
  <Words>1544</Words>
  <Characters>8492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Edgardo</dc:creator>
  <cp:keywords/>
  <dc:description/>
  <cp:lastModifiedBy>Full name</cp:lastModifiedBy>
  <cp:revision>141</cp:revision>
  <cp:lastPrinted>2019-10-15T21:15:00Z</cp:lastPrinted>
  <dcterms:created xsi:type="dcterms:W3CDTF">2012-05-11T19:32:00Z</dcterms:created>
  <dcterms:modified xsi:type="dcterms:W3CDTF">2020-05-19T20:50:00Z</dcterms:modified>
</cp:coreProperties>
</file>